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B9" w:rsidRDefault="002653B9" w:rsidP="002653B9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2653B9" w:rsidRDefault="002653B9" w:rsidP="002653B9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2653B9" w:rsidRDefault="002653B9" w:rsidP="002653B9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5A39FB" w:rsidRPr="00D07E61" w:rsidRDefault="005A39FB" w:rsidP="005A39FB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4DCD" w:rsidRDefault="00B94DCD">
      <w:pPr>
        <w:pStyle w:val="a3"/>
        <w:ind w:left="0" w:firstLine="0"/>
        <w:rPr>
          <w:b/>
        </w:rPr>
      </w:pPr>
    </w:p>
    <w:p w:rsidR="00B94DCD" w:rsidRDefault="00B94DCD">
      <w:pPr>
        <w:pStyle w:val="a3"/>
        <w:spacing w:before="275"/>
        <w:ind w:left="0" w:firstLine="0"/>
        <w:rPr>
          <w:b/>
        </w:rPr>
      </w:pPr>
    </w:p>
    <w:p w:rsidR="00B94DCD" w:rsidRDefault="00B75086">
      <w:pPr>
        <w:pStyle w:val="1"/>
        <w:ind w:left="1006"/>
      </w:pPr>
      <w:r>
        <w:t>ОТЧЕТОМЕТОДИЧЕСКОЙ</w:t>
      </w:r>
      <w:r>
        <w:rPr>
          <w:spacing w:val="-2"/>
        </w:rPr>
        <w:t>РАБОТЕ</w:t>
      </w:r>
    </w:p>
    <w:p w:rsidR="00B94DCD" w:rsidRDefault="00B75086">
      <w:pPr>
        <w:spacing w:before="321"/>
        <w:ind w:left="1004" w:right="159"/>
        <w:jc w:val="center"/>
        <w:rPr>
          <w:b/>
          <w:sz w:val="28"/>
        </w:rPr>
      </w:pPr>
      <w:r>
        <w:rPr>
          <w:b/>
          <w:sz w:val="28"/>
        </w:rPr>
        <w:t>за2023/2024учебный</w:t>
      </w:r>
      <w:r>
        <w:rPr>
          <w:b/>
          <w:spacing w:val="-5"/>
          <w:sz w:val="28"/>
        </w:rPr>
        <w:t>год</w:t>
      </w:r>
    </w:p>
    <w:p w:rsidR="00B94DCD" w:rsidRDefault="00B75086">
      <w:pPr>
        <w:pStyle w:val="a3"/>
        <w:spacing w:before="268"/>
        <w:ind w:right="421"/>
        <w:jc w:val="both"/>
      </w:pPr>
      <w:r>
        <w:t>Важнейшим средством повышения педагогического мастерства учителя является методическая работа. Это основной вид образовательной деятельности направленный на всестороннее повышение компетентностии профессионального мастерства каждого учителя, представляющий собой совокупность мероприятий, проводимых администрацией школы и педагогическими работниками в целях овладения методами и приемами образовательной деятельности, творческого применения их на уроках и во внеурочной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</w:p>
    <w:p w:rsidR="00B94DCD" w:rsidRDefault="00B75086">
      <w:pPr>
        <w:pStyle w:val="a3"/>
        <w:ind w:right="417"/>
        <w:jc w:val="both"/>
      </w:pPr>
      <w:r>
        <w:t xml:space="preserve">Цель анализа: выявить степень эффективности методической работы в МБОУ </w:t>
      </w:r>
      <w:r w:rsidR="002653B9">
        <w:t>Кади-Юртовская СШ № 2</w:t>
      </w:r>
      <w:r>
        <w:t>»ее роль в повышении профессиональной компетенции педагога, а также степени реализации задач, поставленных перед методической службой на 2023-2024 учебный год, определение направлений работы на 2024-2025 учебный год.</w:t>
      </w:r>
    </w:p>
    <w:p w:rsidR="00B94DCD" w:rsidRDefault="00B75086">
      <w:pPr>
        <w:pStyle w:val="a3"/>
        <w:spacing w:before="1" w:line="242" w:lineRule="auto"/>
        <w:ind w:right="430"/>
        <w:jc w:val="both"/>
      </w:pPr>
      <w:r>
        <w:t>Методическая работа в 2023/24 учебном году была направлена на создание условий и выполнение требований обновленных ФГОС.</w:t>
      </w:r>
    </w:p>
    <w:p w:rsidR="00B94DCD" w:rsidRDefault="00B75086">
      <w:pPr>
        <w:pStyle w:val="a3"/>
        <w:ind w:right="420"/>
        <w:jc w:val="both"/>
      </w:pPr>
      <w:r>
        <w:t xml:space="preserve">В 2023-2024 учебном году педагогический коллектив </w:t>
      </w:r>
      <w:r w:rsidR="005A39FB">
        <w:t xml:space="preserve">МБОУ </w:t>
      </w:r>
      <w:r w:rsidR="002653B9">
        <w:t>Кади-Юртовская СШ№2</w:t>
      </w:r>
      <w:r w:rsidR="005A39FB">
        <w:t>»</w:t>
      </w:r>
      <w:r>
        <w:t xml:space="preserve"> продолжил работу над методической темой «Компетенция педагога какоснова становления нового качества образования».Для ее реализации в школе были созданы следующие условия:</w:t>
      </w:r>
    </w:p>
    <w:p w:rsidR="00B94DCD" w:rsidRDefault="00B75086">
      <w:pPr>
        <w:pStyle w:val="a4"/>
        <w:numPr>
          <w:ilvl w:val="0"/>
          <w:numId w:val="12"/>
        </w:numPr>
        <w:tabs>
          <w:tab w:val="left" w:pos="1538"/>
        </w:tabs>
        <w:spacing w:line="240" w:lineRule="auto"/>
        <w:ind w:right="432" w:firstLine="566"/>
        <w:jc w:val="both"/>
        <w:rPr>
          <w:sz w:val="24"/>
        </w:rPr>
      </w:pPr>
      <w:r>
        <w:rPr>
          <w:sz w:val="24"/>
        </w:rPr>
        <w:t>составлен учебный план, позволяющий заложить фундамент знаний по основным предметам, обеспечить уровень, соответствующий обновленномустандарту образования, дающий возможность для успешного продолжения образования выпускниками школы;</w:t>
      </w:r>
    </w:p>
    <w:p w:rsidR="00B94DCD" w:rsidRDefault="00B75086">
      <w:pPr>
        <w:pStyle w:val="a4"/>
        <w:numPr>
          <w:ilvl w:val="0"/>
          <w:numId w:val="12"/>
        </w:numPr>
        <w:tabs>
          <w:tab w:val="left" w:pos="1470"/>
        </w:tabs>
        <w:spacing w:line="237" w:lineRule="auto"/>
        <w:ind w:right="431" w:firstLine="566"/>
        <w:rPr>
          <w:sz w:val="24"/>
        </w:rPr>
      </w:pPr>
      <w:r>
        <w:rPr>
          <w:sz w:val="24"/>
        </w:rPr>
        <w:t>всешкольныеметодическиеобъединенияимеличеткиепланыработы,вытекающиеиз общешкольного плана;</w:t>
      </w:r>
    </w:p>
    <w:p w:rsidR="00B94DCD" w:rsidRDefault="00B75086">
      <w:pPr>
        <w:pStyle w:val="a4"/>
        <w:numPr>
          <w:ilvl w:val="0"/>
          <w:numId w:val="12"/>
        </w:numPr>
        <w:tabs>
          <w:tab w:val="left" w:pos="1418"/>
        </w:tabs>
        <w:spacing w:before="3"/>
        <w:ind w:left="1418" w:hanging="143"/>
        <w:rPr>
          <w:sz w:val="24"/>
        </w:rPr>
      </w:pPr>
      <w:r>
        <w:rPr>
          <w:sz w:val="24"/>
        </w:rPr>
        <w:t>составленплан ВСОКОиВШКкак условие эффективностиработыв</w:t>
      </w:r>
      <w:r>
        <w:rPr>
          <w:spacing w:val="-2"/>
          <w:sz w:val="24"/>
        </w:rPr>
        <w:t>школе.</w:t>
      </w:r>
    </w:p>
    <w:p w:rsidR="00B94DCD" w:rsidRDefault="00B75086">
      <w:pPr>
        <w:pStyle w:val="a3"/>
        <w:spacing w:line="242" w:lineRule="auto"/>
      </w:pPr>
      <w:r>
        <w:t>Основнаяцельметодическойработы</w:t>
      </w:r>
      <w:r>
        <w:rPr>
          <w:i/>
        </w:rPr>
        <w:t>:</w:t>
      </w:r>
      <w:r>
        <w:t>Повышениеуровняключевыхпедагогических компетенций, необходимых для становления нового качества образования.</w:t>
      </w:r>
    </w:p>
    <w:p w:rsidR="00B94DCD" w:rsidRDefault="00B75086">
      <w:pPr>
        <w:pStyle w:val="a3"/>
        <w:spacing w:line="271" w:lineRule="exact"/>
        <w:ind w:left="1275" w:firstLine="0"/>
      </w:pPr>
      <w:r>
        <w:t xml:space="preserve">Методическая службашколывотчетныйпериодрешала следующиеосновные </w:t>
      </w:r>
      <w:r>
        <w:rPr>
          <w:spacing w:val="-2"/>
        </w:rPr>
        <w:t>задачи:</w:t>
      </w:r>
    </w:p>
    <w:p w:rsidR="00B94DCD" w:rsidRDefault="00B94DCD">
      <w:pPr>
        <w:pStyle w:val="a3"/>
        <w:spacing w:before="8"/>
        <w:ind w:left="0" w:firstLine="0"/>
      </w:pPr>
    </w:p>
    <w:p w:rsidR="00B94DCD" w:rsidRDefault="00B75086">
      <w:pPr>
        <w:pStyle w:val="a4"/>
        <w:numPr>
          <w:ilvl w:val="0"/>
          <w:numId w:val="11"/>
        </w:numPr>
        <w:tabs>
          <w:tab w:val="left" w:pos="1429"/>
        </w:tabs>
        <w:spacing w:line="240" w:lineRule="auto"/>
        <w:ind w:right="425"/>
        <w:jc w:val="both"/>
        <w:rPr>
          <w:sz w:val="24"/>
        </w:rPr>
      </w:pPr>
      <w:r>
        <w:rPr>
          <w:sz w:val="24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учителя:</w:t>
      </w:r>
    </w:p>
    <w:p w:rsidR="00B94DCD" w:rsidRDefault="00B75086">
      <w:pPr>
        <w:pStyle w:val="a4"/>
        <w:numPr>
          <w:ilvl w:val="0"/>
          <w:numId w:val="11"/>
        </w:numPr>
        <w:tabs>
          <w:tab w:val="left" w:pos="1429"/>
        </w:tabs>
        <w:spacing w:line="272" w:lineRule="exact"/>
        <w:rPr>
          <w:sz w:val="24"/>
        </w:rPr>
      </w:pPr>
      <w:r>
        <w:rPr>
          <w:sz w:val="24"/>
        </w:rPr>
        <w:t>РеализацияФГОСНОО и</w:t>
      </w:r>
      <w:r>
        <w:rPr>
          <w:spacing w:val="-4"/>
          <w:sz w:val="24"/>
        </w:rPr>
        <w:t>ООО;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572"/>
        </w:tabs>
        <w:spacing w:before="3"/>
        <w:ind w:left="1572" w:hanging="143"/>
        <w:rPr>
          <w:sz w:val="24"/>
        </w:rPr>
      </w:pPr>
      <w:r>
        <w:rPr>
          <w:sz w:val="24"/>
        </w:rPr>
        <w:t>реализацияФГОСсреднегообщего</w:t>
      </w:r>
      <w:r>
        <w:rPr>
          <w:spacing w:val="-2"/>
          <w:sz w:val="24"/>
        </w:rPr>
        <w:t>образования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572"/>
        </w:tabs>
        <w:ind w:left="1572" w:hanging="143"/>
        <w:rPr>
          <w:sz w:val="24"/>
        </w:rPr>
      </w:pPr>
      <w:r>
        <w:rPr>
          <w:sz w:val="24"/>
        </w:rPr>
        <w:t>реализациякомпетентностногоподходавобразовательном</w:t>
      </w:r>
      <w:r>
        <w:rPr>
          <w:spacing w:val="-2"/>
          <w:sz w:val="24"/>
        </w:rPr>
        <w:t>процессе;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653"/>
        </w:tabs>
        <w:spacing w:before="5" w:line="237" w:lineRule="auto"/>
        <w:ind w:right="433" w:firstLine="0"/>
        <w:rPr>
          <w:sz w:val="24"/>
        </w:rPr>
      </w:pPr>
      <w:r>
        <w:rPr>
          <w:sz w:val="24"/>
        </w:rPr>
        <w:t>оптимизацияуроказасчетиспользованияновыхпедагогическихтехнологий(ИКТ,проблемного обучения, метода проектов и др.) в образовательном процессе;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567"/>
        </w:tabs>
        <w:spacing w:before="4"/>
        <w:ind w:left="1567" w:hanging="138"/>
        <w:rPr>
          <w:sz w:val="24"/>
        </w:rPr>
      </w:pPr>
      <w:r>
        <w:rPr>
          <w:sz w:val="24"/>
        </w:rPr>
        <w:t>организацияработысодаренными</w:t>
      </w:r>
      <w:r>
        <w:rPr>
          <w:spacing w:val="-2"/>
          <w:sz w:val="24"/>
        </w:rPr>
        <w:t>детьми;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567"/>
        </w:tabs>
        <w:ind w:left="1567" w:hanging="138"/>
        <w:rPr>
          <w:sz w:val="24"/>
        </w:rPr>
      </w:pPr>
      <w:r>
        <w:rPr>
          <w:sz w:val="24"/>
        </w:rPr>
        <w:t>организацияработы сдетьми с</w:t>
      </w:r>
      <w:r>
        <w:rPr>
          <w:spacing w:val="-4"/>
          <w:sz w:val="24"/>
        </w:rPr>
        <w:t>ОВЗ;</w:t>
      </w:r>
    </w:p>
    <w:p w:rsidR="00B94DCD" w:rsidRDefault="00B94DCD">
      <w:pPr>
        <w:pStyle w:val="a4"/>
        <w:rPr>
          <w:sz w:val="24"/>
        </w:rPr>
        <w:sectPr w:rsidR="00B94DCD">
          <w:footerReference w:type="default" r:id="rId7"/>
          <w:type w:val="continuous"/>
          <w:pgSz w:w="11910" w:h="16840"/>
          <w:pgMar w:top="1040" w:right="425" w:bottom="1200" w:left="141" w:header="0" w:footer="1008" w:gutter="0"/>
          <w:pgNumType w:start="1"/>
          <w:cols w:space="720"/>
        </w:sectPr>
      </w:pPr>
    </w:p>
    <w:p w:rsidR="00B94DCD" w:rsidRDefault="00B75086">
      <w:pPr>
        <w:pStyle w:val="a4"/>
        <w:numPr>
          <w:ilvl w:val="1"/>
          <w:numId w:val="11"/>
        </w:numPr>
        <w:tabs>
          <w:tab w:val="left" w:pos="1653"/>
        </w:tabs>
        <w:spacing w:before="63" w:line="240" w:lineRule="auto"/>
        <w:ind w:right="427" w:firstLine="0"/>
        <w:jc w:val="both"/>
        <w:rPr>
          <w:sz w:val="24"/>
        </w:rPr>
      </w:pPr>
      <w:r>
        <w:rPr>
          <w:sz w:val="24"/>
        </w:rPr>
        <w:lastRenderedPageBreak/>
        <w:t>формирование исследовательских умений и навыков, обучающихся на уроках и во внеурочной деятельности, предоставление им оптимальных возможностей для реализации индивидуальных творческих запросов;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769"/>
        </w:tabs>
        <w:spacing w:before="5" w:line="237" w:lineRule="auto"/>
        <w:ind w:right="423" w:firstLine="0"/>
        <w:jc w:val="both"/>
        <w:rPr>
          <w:sz w:val="24"/>
        </w:rPr>
      </w:pPr>
      <w:r>
        <w:rPr>
          <w:sz w:val="24"/>
        </w:rPr>
        <w:t>активизация работы по организации проектно-исследовательской деятельности обучающихся и педагогов;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682"/>
        </w:tabs>
        <w:spacing w:before="3" w:line="240" w:lineRule="auto"/>
        <w:ind w:right="428" w:firstLine="0"/>
        <w:jc w:val="both"/>
        <w:rPr>
          <w:sz w:val="24"/>
        </w:rPr>
      </w:pPr>
      <w:r>
        <w:rPr>
          <w:sz w:val="24"/>
        </w:rPr>
        <w:t>обеспечение методической работы с педагогами образовательного учреждения на диагностической основе;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586"/>
        </w:tabs>
        <w:spacing w:before="1" w:line="242" w:lineRule="auto"/>
        <w:ind w:right="415" w:firstLine="0"/>
        <w:jc w:val="both"/>
        <w:rPr>
          <w:sz w:val="24"/>
        </w:rPr>
      </w:pPr>
      <w:r>
        <w:rPr>
          <w:sz w:val="24"/>
        </w:rPr>
        <w:t>подготовка к государственной (итоговой) аттестации учащихся 9 -11 классов; содействие профессиональному самоопределению школьников.</w:t>
      </w:r>
    </w:p>
    <w:p w:rsidR="00B94DCD" w:rsidRDefault="00B75086">
      <w:pPr>
        <w:pStyle w:val="a3"/>
        <w:spacing w:before="273"/>
        <w:ind w:left="1275" w:firstLine="0"/>
      </w:pPr>
      <w:r>
        <w:t>Основнымиформамиметодическойработывшколе</w:t>
      </w:r>
      <w:r>
        <w:rPr>
          <w:spacing w:val="-2"/>
        </w:rPr>
        <w:t>были: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2"/>
        <w:ind w:left="1418" w:hanging="143"/>
        <w:rPr>
          <w:sz w:val="24"/>
        </w:rPr>
      </w:pPr>
      <w:r>
        <w:rPr>
          <w:spacing w:val="-2"/>
          <w:sz w:val="24"/>
        </w:rPr>
        <w:t>педсоветы;</w:t>
      </w:r>
    </w:p>
    <w:p w:rsidR="00B94DCD" w:rsidRDefault="00B75086">
      <w:pPr>
        <w:pStyle w:val="a3"/>
        <w:spacing w:line="242" w:lineRule="auto"/>
      </w:pPr>
      <w:r>
        <w:t xml:space="preserve">-работаметодическихобъединенийииныхобъединенийпедагогов,сопровождениеих </w:t>
      </w:r>
      <w:r>
        <w:rPr>
          <w:spacing w:val="-2"/>
        </w:rPr>
        <w:t>деятельности;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line="271" w:lineRule="exact"/>
        <w:ind w:left="1418" w:hanging="143"/>
        <w:rPr>
          <w:sz w:val="24"/>
        </w:rPr>
      </w:pPr>
      <w:r>
        <w:rPr>
          <w:sz w:val="24"/>
        </w:rPr>
        <w:t>изучение,обобщение,трансляцияпозитивногопедагогического</w:t>
      </w:r>
      <w:r>
        <w:rPr>
          <w:spacing w:val="-2"/>
          <w:sz w:val="24"/>
        </w:rPr>
        <w:t>опыта;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2"/>
        <w:ind w:left="1418" w:hanging="143"/>
        <w:rPr>
          <w:sz w:val="24"/>
        </w:rPr>
      </w:pPr>
      <w:r>
        <w:rPr>
          <w:sz w:val="24"/>
        </w:rPr>
        <w:t>проблемные</w:t>
      </w:r>
      <w:r>
        <w:rPr>
          <w:spacing w:val="-2"/>
          <w:sz w:val="24"/>
        </w:rPr>
        <w:t>семинары;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rPr>
          <w:sz w:val="24"/>
        </w:rPr>
      </w:pPr>
      <w:r>
        <w:rPr>
          <w:sz w:val="24"/>
        </w:rPr>
        <w:t>предметные</w:t>
      </w:r>
      <w:r>
        <w:rPr>
          <w:spacing w:val="-2"/>
          <w:sz w:val="24"/>
        </w:rPr>
        <w:t>недели;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2"/>
        <w:ind w:left="1418" w:hanging="143"/>
        <w:rPr>
          <w:sz w:val="24"/>
        </w:rPr>
      </w:pPr>
      <w:r>
        <w:rPr>
          <w:sz w:val="24"/>
        </w:rPr>
        <w:t>дниоткрытых</w:t>
      </w:r>
      <w:r>
        <w:rPr>
          <w:spacing w:val="-2"/>
          <w:sz w:val="24"/>
        </w:rPr>
        <w:t>дверей;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rPr>
          <w:sz w:val="24"/>
        </w:rPr>
      </w:pPr>
      <w:r>
        <w:rPr>
          <w:sz w:val="24"/>
        </w:rPr>
        <w:t>конкурсы,викторины,олимпиады,для</w:t>
      </w:r>
      <w:r>
        <w:rPr>
          <w:spacing w:val="-2"/>
          <w:sz w:val="24"/>
        </w:rPr>
        <w:t>обучающихся;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3"/>
        <w:ind w:left="1418" w:hanging="143"/>
        <w:rPr>
          <w:sz w:val="24"/>
        </w:rPr>
      </w:pPr>
      <w:r>
        <w:rPr>
          <w:sz w:val="24"/>
        </w:rPr>
        <w:t>взаимопосещение</w:t>
      </w:r>
      <w:r>
        <w:rPr>
          <w:spacing w:val="-2"/>
          <w:sz w:val="24"/>
        </w:rPr>
        <w:t>уроков.</w:t>
      </w:r>
    </w:p>
    <w:p w:rsidR="00B94DCD" w:rsidRDefault="00B75086">
      <w:pPr>
        <w:pStyle w:val="a3"/>
        <w:ind w:right="419"/>
        <w:jc w:val="both"/>
      </w:pPr>
      <w:r>
        <w:t>Методическая работа школы в 2023-2024 учебном году была направлена на выполнение поставленных задач и их реализацию через образовательную программу школы и учебно- воспитательный процесс.</w:t>
      </w:r>
    </w:p>
    <w:p w:rsidR="00B94DCD" w:rsidRDefault="00B94DCD">
      <w:pPr>
        <w:pStyle w:val="a3"/>
        <w:spacing w:before="3"/>
        <w:ind w:left="0" w:firstLine="0"/>
      </w:pPr>
    </w:p>
    <w:p w:rsidR="00B94DCD" w:rsidRDefault="00B75086">
      <w:pPr>
        <w:pStyle w:val="2"/>
        <w:ind w:left="4165"/>
      </w:pPr>
      <w:r>
        <w:t>Работаспедагогическими</w:t>
      </w:r>
      <w:r>
        <w:rPr>
          <w:spacing w:val="-2"/>
        </w:rPr>
        <w:t>кадрами</w:t>
      </w:r>
    </w:p>
    <w:p w:rsidR="00B94DCD" w:rsidRDefault="00B75086">
      <w:pPr>
        <w:pStyle w:val="a3"/>
        <w:spacing w:before="271"/>
        <w:ind w:right="417"/>
        <w:jc w:val="both"/>
      </w:pPr>
      <w: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B94DCD" w:rsidRDefault="00B75086">
      <w:pPr>
        <w:pStyle w:val="a3"/>
        <w:spacing w:line="275" w:lineRule="exact"/>
        <w:ind w:left="1275" w:firstLine="0"/>
        <w:jc w:val="both"/>
      </w:pPr>
      <w:r>
        <w:t xml:space="preserve">Образовательныйпроцессвшколеосуществляли – </w:t>
      </w:r>
      <w:r w:rsidR="00001852">
        <w:t>49</w:t>
      </w:r>
      <w:r>
        <w:t>педагогических</w:t>
      </w:r>
      <w:r>
        <w:rPr>
          <w:spacing w:val="-2"/>
        </w:rPr>
        <w:t>работника,</w:t>
      </w:r>
    </w:p>
    <w:p w:rsidR="00B94DCD" w:rsidRDefault="00B75086">
      <w:pPr>
        <w:spacing w:before="272"/>
        <w:ind w:left="1275"/>
        <w:rPr>
          <w:b/>
          <w:i/>
          <w:sz w:val="24"/>
        </w:rPr>
      </w:pPr>
      <w:r>
        <w:rPr>
          <w:b/>
          <w:i/>
          <w:sz w:val="24"/>
        </w:rPr>
        <w:t>Характеристикапедагогическогосоставапо</w:t>
      </w:r>
      <w:r>
        <w:rPr>
          <w:b/>
          <w:i/>
          <w:spacing w:val="-2"/>
          <w:sz w:val="24"/>
        </w:rPr>
        <w:t>стажу</w:t>
      </w: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1349"/>
        <w:gridCol w:w="1560"/>
        <w:gridCol w:w="1133"/>
        <w:gridCol w:w="1277"/>
        <w:gridCol w:w="1277"/>
        <w:gridCol w:w="1277"/>
      </w:tblGrid>
      <w:tr w:rsidR="00B94DCD">
        <w:trPr>
          <w:trHeight w:val="278"/>
        </w:trPr>
        <w:tc>
          <w:tcPr>
            <w:tcW w:w="1738" w:type="dxa"/>
            <w:vMerge w:val="restart"/>
          </w:tcPr>
          <w:p w:rsidR="00B94DCD" w:rsidRDefault="00B7508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B94DCD" w:rsidRDefault="00B75086">
            <w:pPr>
              <w:pStyle w:val="TableParagraph"/>
              <w:spacing w:before="4" w:line="237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педагогов</w:t>
            </w:r>
          </w:p>
        </w:tc>
        <w:tc>
          <w:tcPr>
            <w:tcW w:w="7873" w:type="dxa"/>
            <w:gridSpan w:val="6"/>
          </w:tcPr>
          <w:p w:rsidR="00B94DCD" w:rsidRDefault="00B75086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Стажпедагогической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B94DCD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B94DCD" w:rsidRDefault="00B94DC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B94DCD" w:rsidRDefault="00B7508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До3-х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:rsidR="00B94DCD" w:rsidRDefault="00B7508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 3 до5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3" w:type="dxa"/>
          </w:tcPr>
          <w:p w:rsidR="00B94DCD" w:rsidRDefault="00B7508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7" w:type="dxa"/>
          </w:tcPr>
          <w:p w:rsidR="00B94DCD" w:rsidRDefault="00B7508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11-20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7" w:type="dxa"/>
          </w:tcPr>
          <w:p w:rsidR="00B94DCD" w:rsidRDefault="00B7508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От21-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77" w:type="dxa"/>
          </w:tcPr>
          <w:p w:rsidR="00B94DCD" w:rsidRDefault="00B75086">
            <w:pPr>
              <w:pStyle w:val="TableParagraph"/>
              <w:spacing w:line="26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0"/>
                <w:sz w:val="24"/>
              </w:rPr>
              <w:t>и</w:t>
            </w:r>
          </w:p>
          <w:p w:rsidR="00B94DCD" w:rsidRDefault="00B75086">
            <w:pPr>
              <w:pStyle w:val="TableParagraph"/>
              <w:spacing w:before="2" w:line="261" w:lineRule="exact"/>
              <w:ind w:left="1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</w:tc>
      </w:tr>
      <w:tr w:rsidR="00B94DCD">
        <w:trPr>
          <w:trHeight w:val="278"/>
        </w:trPr>
        <w:tc>
          <w:tcPr>
            <w:tcW w:w="1738" w:type="dxa"/>
          </w:tcPr>
          <w:p w:rsidR="00B94DCD" w:rsidRDefault="00001852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349" w:type="dxa"/>
          </w:tcPr>
          <w:p w:rsidR="00B94DCD" w:rsidRPr="00001852" w:rsidRDefault="00001852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560" w:type="dxa"/>
          </w:tcPr>
          <w:p w:rsidR="00B94DCD" w:rsidRPr="001A1B04" w:rsidRDefault="001A1B04">
            <w:pPr>
              <w:pStyle w:val="TableParagraph"/>
              <w:spacing w:line="258" w:lineRule="exact"/>
              <w:ind w:left="110"/>
              <w:jc w:val="lef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B94DCD" w:rsidRPr="00001852" w:rsidRDefault="001A1B04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6</w:t>
            </w:r>
          </w:p>
        </w:tc>
        <w:tc>
          <w:tcPr>
            <w:tcW w:w="1277" w:type="dxa"/>
          </w:tcPr>
          <w:p w:rsidR="00B94DCD" w:rsidRPr="001A1B04" w:rsidRDefault="00001852">
            <w:pPr>
              <w:pStyle w:val="TableParagraph"/>
              <w:spacing w:line="258" w:lineRule="exact"/>
              <w:ind w:left="111"/>
              <w:jc w:val="lef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14</w:t>
            </w:r>
          </w:p>
        </w:tc>
        <w:tc>
          <w:tcPr>
            <w:tcW w:w="1277" w:type="dxa"/>
          </w:tcPr>
          <w:p w:rsidR="00B94DCD" w:rsidRPr="001A1B04" w:rsidRDefault="001A1B04">
            <w:pPr>
              <w:pStyle w:val="TableParagraph"/>
              <w:spacing w:line="258" w:lineRule="exact"/>
              <w:ind w:left="111"/>
              <w:jc w:val="lef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9</w:t>
            </w:r>
          </w:p>
        </w:tc>
        <w:tc>
          <w:tcPr>
            <w:tcW w:w="1277" w:type="dxa"/>
          </w:tcPr>
          <w:p w:rsidR="00B94DCD" w:rsidRDefault="00001852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B94DCD" w:rsidRDefault="00B94DCD">
      <w:pPr>
        <w:pStyle w:val="TableParagraph"/>
        <w:spacing w:line="258" w:lineRule="exact"/>
        <w:jc w:val="left"/>
        <w:rPr>
          <w:sz w:val="24"/>
        </w:rPr>
        <w:sectPr w:rsidR="00B94DCD">
          <w:pgSz w:w="11910" w:h="16840"/>
          <w:pgMar w:top="760" w:right="425" w:bottom="1220" w:left="141" w:header="0" w:footer="1008" w:gutter="0"/>
          <w:cols w:space="720"/>
        </w:sectPr>
      </w:pPr>
    </w:p>
    <w:p w:rsidR="00B94DCD" w:rsidRDefault="00B75086">
      <w:pPr>
        <w:pStyle w:val="2"/>
        <w:spacing w:before="66" w:line="272" w:lineRule="exact"/>
        <w:jc w:val="both"/>
      </w:pPr>
      <w:r>
        <w:lastRenderedPageBreak/>
        <w:t>СопровождениеиреализацияобновленныхФГОС,</w:t>
      </w:r>
      <w:r>
        <w:rPr>
          <w:spacing w:val="-5"/>
        </w:rPr>
        <w:t>ФОП</w:t>
      </w:r>
    </w:p>
    <w:p w:rsidR="00B94DCD" w:rsidRDefault="00B75086">
      <w:pPr>
        <w:pStyle w:val="a3"/>
        <w:ind w:right="416"/>
        <w:jc w:val="both"/>
      </w:pPr>
      <w:r>
        <w:t>КоординаторомметодическойработышколывыступаетМетодическийсовет -коллективный профессиональный орган, осуществляющий преобразования в школе на основе концептуальных положений, подходов, идей.</w:t>
      </w:r>
    </w:p>
    <w:p w:rsidR="00B94DCD" w:rsidRDefault="00B75086">
      <w:pPr>
        <w:pStyle w:val="a3"/>
        <w:ind w:right="417"/>
        <w:jc w:val="both"/>
      </w:pPr>
      <w:r>
        <w:t>В 2023/2024 учебном году было проведено 5 заседаний Методического совета, на которых поднимались важные вопросы, связанные: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80"/>
        </w:tabs>
        <w:ind w:left="1480" w:hanging="205"/>
        <w:jc w:val="both"/>
        <w:rPr>
          <w:sz w:val="24"/>
        </w:rPr>
      </w:pPr>
      <w:r>
        <w:rPr>
          <w:sz w:val="24"/>
        </w:rPr>
        <w:t>свведениемиреализациейФГОСНООиООО,</w:t>
      </w:r>
      <w:r>
        <w:rPr>
          <w:spacing w:val="-4"/>
          <w:sz w:val="24"/>
        </w:rPr>
        <w:t>ФООП;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jc w:val="both"/>
        <w:rPr>
          <w:sz w:val="24"/>
        </w:rPr>
      </w:pPr>
      <w:r>
        <w:rPr>
          <w:sz w:val="24"/>
        </w:rPr>
        <w:t>реализацияобновленныхФГОССОО,</w:t>
      </w:r>
      <w:r>
        <w:rPr>
          <w:spacing w:val="-4"/>
          <w:sz w:val="24"/>
        </w:rPr>
        <w:t>ФОП;</w:t>
      </w:r>
    </w:p>
    <w:p w:rsidR="00B94DCD" w:rsidRDefault="00B75086">
      <w:pPr>
        <w:pStyle w:val="a3"/>
        <w:spacing w:before="5" w:line="237" w:lineRule="auto"/>
        <w:ind w:right="418"/>
        <w:jc w:val="both"/>
      </w:pPr>
      <w:r>
        <w:t xml:space="preserve">-создана и функционировала рабочая группапо введению иреализации ФОП </w:t>
      </w:r>
      <w:r>
        <w:rPr>
          <w:spacing w:val="-2"/>
        </w:rPr>
        <w:t>НОО,ООО,СОО;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3"/>
        <w:ind w:left="1418" w:hanging="143"/>
        <w:jc w:val="both"/>
        <w:rPr>
          <w:sz w:val="24"/>
        </w:rPr>
      </w:pPr>
      <w:r>
        <w:rPr>
          <w:sz w:val="24"/>
        </w:rPr>
        <w:t>всвязисреализациейФООПпроводиласьработанадпроектами ООПНОО, ООО,</w:t>
      </w:r>
      <w:r>
        <w:rPr>
          <w:spacing w:val="-4"/>
          <w:sz w:val="24"/>
        </w:rPr>
        <w:t>СОО;</w:t>
      </w:r>
    </w:p>
    <w:p w:rsidR="00B94DCD" w:rsidRDefault="00B75086">
      <w:pPr>
        <w:pStyle w:val="a4"/>
        <w:numPr>
          <w:ilvl w:val="0"/>
          <w:numId w:val="9"/>
        </w:numPr>
        <w:tabs>
          <w:tab w:val="left" w:pos="1476"/>
        </w:tabs>
        <w:spacing w:line="240" w:lineRule="auto"/>
        <w:ind w:right="419" w:firstLine="566"/>
        <w:jc w:val="both"/>
        <w:rPr>
          <w:sz w:val="24"/>
        </w:rPr>
      </w:pPr>
      <w:r>
        <w:rPr>
          <w:sz w:val="24"/>
        </w:rPr>
        <w:t>с написанием документов, регламентирующих методическую работу в целом и сообществ педагогов в отдельности (план, анализ работы, графики, справки и т.п.), а также с написанием рабочих программ по учебным предметам, модулям, в том числе по воспитательной работе и планов внеурочной деятельности;</w:t>
      </w:r>
    </w:p>
    <w:p w:rsidR="00B94DCD" w:rsidRDefault="00B75086">
      <w:pPr>
        <w:pStyle w:val="a4"/>
        <w:numPr>
          <w:ilvl w:val="0"/>
          <w:numId w:val="9"/>
        </w:numPr>
        <w:tabs>
          <w:tab w:val="left" w:pos="1553"/>
        </w:tabs>
        <w:spacing w:line="242" w:lineRule="auto"/>
        <w:ind w:right="430" w:firstLine="566"/>
        <w:jc w:val="both"/>
        <w:rPr>
          <w:sz w:val="24"/>
        </w:rPr>
      </w:pPr>
      <w:r>
        <w:rPr>
          <w:sz w:val="24"/>
        </w:rPr>
        <w:t xml:space="preserve">с участием обучающихся в олимпиадах и конкурсах учебных проектов и учебных </w:t>
      </w:r>
      <w:r>
        <w:rPr>
          <w:spacing w:val="-2"/>
          <w:sz w:val="24"/>
        </w:rPr>
        <w:t>исследований;</w:t>
      </w:r>
    </w:p>
    <w:p w:rsidR="00B94DCD" w:rsidRDefault="00B75086">
      <w:pPr>
        <w:pStyle w:val="a4"/>
        <w:numPr>
          <w:ilvl w:val="0"/>
          <w:numId w:val="9"/>
        </w:numPr>
        <w:tabs>
          <w:tab w:val="left" w:pos="1457"/>
        </w:tabs>
        <w:spacing w:line="271" w:lineRule="exact"/>
        <w:ind w:left="1457" w:hanging="182"/>
        <w:jc w:val="both"/>
        <w:rPr>
          <w:sz w:val="24"/>
        </w:rPr>
      </w:pPr>
      <w:r>
        <w:rPr>
          <w:sz w:val="24"/>
        </w:rPr>
        <w:t xml:space="preserve">сподведениемитоговработызаопределенныйучебный </w:t>
      </w:r>
      <w:r>
        <w:rPr>
          <w:spacing w:val="-2"/>
          <w:sz w:val="24"/>
        </w:rPr>
        <w:t>период.</w:t>
      </w:r>
    </w:p>
    <w:p w:rsidR="00B94DCD" w:rsidRDefault="00B75086">
      <w:pPr>
        <w:pStyle w:val="a3"/>
        <w:spacing w:before="4" w:line="237" w:lineRule="auto"/>
        <w:ind w:right="421"/>
        <w:jc w:val="both"/>
      </w:pPr>
      <w:r>
        <w:t xml:space="preserve">Заслушивались аналитические материалы руководителей школьных методических </w:t>
      </w:r>
      <w:r>
        <w:rPr>
          <w:spacing w:val="-2"/>
        </w:rPr>
        <w:t>объединений.</w:t>
      </w:r>
    </w:p>
    <w:p w:rsidR="00B94DCD" w:rsidRDefault="00B94DCD">
      <w:pPr>
        <w:pStyle w:val="a3"/>
        <w:spacing w:before="5"/>
        <w:ind w:left="0" w:firstLine="0"/>
      </w:pPr>
    </w:p>
    <w:p w:rsidR="00B94DCD" w:rsidRDefault="00B75086">
      <w:pPr>
        <w:pStyle w:val="2"/>
        <w:spacing w:before="0"/>
        <w:ind w:left="4204"/>
      </w:pPr>
      <w:r>
        <w:t>Работаметодических</w:t>
      </w:r>
      <w:r>
        <w:rPr>
          <w:spacing w:val="-2"/>
        </w:rPr>
        <w:t>объединений</w:t>
      </w:r>
    </w:p>
    <w:p w:rsidR="00B94DCD" w:rsidRDefault="00B75086">
      <w:pPr>
        <w:pStyle w:val="a3"/>
        <w:spacing w:before="272" w:line="242" w:lineRule="auto"/>
        <w:ind w:right="424"/>
        <w:jc w:val="both"/>
      </w:pPr>
      <w:r>
        <w:t>Методическая работа осуществляется через работу методических сообществ учителей: методических объединений, творческих групп педагогов.</w:t>
      </w:r>
    </w:p>
    <w:p w:rsidR="00B94DCD" w:rsidRDefault="00B75086">
      <w:pPr>
        <w:pStyle w:val="a3"/>
        <w:spacing w:line="242" w:lineRule="auto"/>
        <w:ind w:left="1275" w:right="6711" w:firstLine="0"/>
      </w:pPr>
      <w:r>
        <w:t xml:space="preserve">В школе работают: </w:t>
      </w:r>
      <w:r>
        <w:rPr>
          <w:u w:val="single"/>
        </w:rPr>
        <w:t>методическиеобъединения: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268"/>
        <w:ind w:left="1418" w:hanging="143"/>
        <w:rPr>
          <w:sz w:val="24"/>
        </w:rPr>
      </w:pPr>
      <w:r>
        <w:rPr>
          <w:sz w:val="24"/>
        </w:rPr>
        <w:t>МОклассныхруководителей(руководитель</w:t>
      </w:r>
      <w:r w:rsidR="001A1B04" w:rsidRPr="001A1B04">
        <w:rPr>
          <w:sz w:val="24"/>
        </w:rPr>
        <w:t>,</w:t>
      </w:r>
      <w:r w:rsidR="001A1B04">
        <w:rPr>
          <w:sz w:val="24"/>
        </w:rPr>
        <w:t xml:space="preserve"> Баталова С.Ш</w:t>
      </w:r>
      <w:r>
        <w:rPr>
          <w:spacing w:val="-2"/>
          <w:sz w:val="24"/>
        </w:rPr>
        <w:t>.);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rPr>
          <w:sz w:val="24"/>
        </w:rPr>
      </w:pPr>
      <w:r>
        <w:rPr>
          <w:sz w:val="24"/>
        </w:rPr>
        <w:t>МОестественно-математическогоцикла(руководитель</w:t>
      </w:r>
      <w:r w:rsidR="007732D4">
        <w:rPr>
          <w:sz w:val="24"/>
        </w:rPr>
        <w:t>Кисиева Я.М</w:t>
      </w:r>
      <w:r>
        <w:rPr>
          <w:spacing w:val="-4"/>
          <w:sz w:val="24"/>
        </w:rPr>
        <w:t>.);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2"/>
        <w:ind w:left="1418" w:hanging="143"/>
        <w:rPr>
          <w:sz w:val="24"/>
        </w:rPr>
      </w:pPr>
      <w:r>
        <w:rPr>
          <w:sz w:val="24"/>
        </w:rPr>
        <w:t>МОучителейначальныхклассов(руководитель</w:t>
      </w:r>
      <w:r w:rsidR="007732D4">
        <w:rPr>
          <w:sz w:val="24"/>
        </w:rPr>
        <w:t>БатаеваК.А.</w:t>
      </w:r>
      <w:r>
        <w:rPr>
          <w:spacing w:val="-2"/>
          <w:sz w:val="24"/>
        </w:rPr>
        <w:t>.);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rPr>
          <w:sz w:val="24"/>
        </w:rPr>
      </w:pPr>
      <w:r>
        <w:rPr>
          <w:sz w:val="24"/>
        </w:rPr>
        <w:t>МОгуманитарногоцикла(руководитель</w:t>
      </w:r>
      <w:r w:rsidR="007732D4">
        <w:rPr>
          <w:sz w:val="24"/>
        </w:rPr>
        <w:t>Эрсебаев А.С-А</w:t>
      </w:r>
      <w:r>
        <w:rPr>
          <w:spacing w:val="-2"/>
          <w:sz w:val="24"/>
        </w:rPr>
        <w:t>.).</w:t>
      </w:r>
    </w:p>
    <w:p w:rsidR="00B94DCD" w:rsidRDefault="00B75086">
      <w:pPr>
        <w:pStyle w:val="a3"/>
        <w:spacing w:before="2"/>
        <w:ind w:right="416"/>
        <w:jc w:val="both"/>
      </w:pPr>
      <w:r>
        <w:t xml:space="preserve">Методические объединения педагогов работали над методическими темами, которые были сформулированы в соответствии с единой методической темой школы и в своей деятельности прежде всего ориентировались на организацию методической помощи учителям и классным </w:t>
      </w:r>
      <w:r>
        <w:rPr>
          <w:spacing w:val="-2"/>
        </w:rPr>
        <w:t>руководителям.</w:t>
      </w:r>
    </w:p>
    <w:p w:rsidR="00B94DCD" w:rsidRDefault="00B75086">
      <w:pPr>
        <w:pStyle w:val="a3"/>
        <w:spacing w:before="1"/>
        <w:ind w:right="419"/>
        <w:jc w:val="both"/>
      </w:pPr>
      <w:r>
        <w:t>Каждое методическое объединение в течение учебного года работало по своему индивидуальному плану, в основе которого лежала проблема, вытекающая из приоритетных направлений современного образования, единой методической темы и реального положения дел в учебной области, вошедших в данное объединение предметов, а также с учетом плана методической работы школы. Их главной задачей являлось повышение качества образования посредством оказания помощи учителям в совершенствовании педагогического мастерства, внедрение позитивного педагогического опыта и современных образовательных технологий.</w:t>
      </w:r>
    </w:p>
    <w:p w:rsidR="00B94DCD" w:rsidRDefault="00B75086">
      <w:pPr>
        <w:pStyle w:val="a3"/>
        <w:ind w:right="423"/>
        <w:jc w:val="both"/>
      </w:pPr>
      <w:r>
        <w:t>Школьные методические объединения обеспечивали планомерную методическую работу с учителями, направленную на совершенствование, обновление содержания образования и форм организации образовательного процесса по следующим направлениям:</w:t>
      </w:r>
    </w:p>
    <w:p w:rsidR="00B94DCD" w:rsidRDefault="00B75086">
      <w:pPr>
        <w:pStyle w:val="a4"/>
        <w:numPr>
          <w:ilvl w:val="1"/>
          <w:numId w:val="10"/>
        </w:numPr>
        <w:tabs>
          <w:tab w:val="left" w:pos="1996"/>
        </w:tabs>
        <w:spacing w:before="5" w:line="237" w:lineRule="auto"/>
        <w:ind w:right="422"/>
        <w:jc w:val="both"/>
        <w:rPr>
          <w:sz w:val="24"/>
        </w:rPr>
      </w:pPr>
      <w:r>
        <w:rPr>
          <w:sz w:val="24"/>
        </w:rPr>
        <w:t>В школе была составлена и реализована дорожная карта по переходуна обновленные ФГОС НОО и ООО, СОО и ФОП;</w:t>
      </w:r>
    </w:p>
    <w:p w:rsidR="00B94DCD" w:rsidRDefault="00B75086">
      <w:pPr>
        <w:pStyle w:val="a4"/>
        <w:numPr>
          <w:ilvl w:val="1"/>
          <w:numId w:val="10"/>
        </w:numPr>
        <w:tabs>
          <w:tab w:val="left" w:pos="1995"/>
        </w:tabs>
        <w:spacing w:line="293" w:lineRule="exact"/>
        <w:ind w:left="1995" w:hanging="360"/>
        <w:rPr>
          <w:sz w:val="24"/>
        </w:rPr>
      </w:pPr>
      <w:r>
        <w:rPr>
          <w:sz w:val="24"/>
        </w:rPr>
        <w:t>Повышениеквалификациипедагоговпоразличным</w:t>
      </w:r>
      <w:r>
        <w:rPr>
          <w:spacing w:val="-2"/>
          <w:sz w:val="24"/>
        </w:rPr>
        <w:t>темам;</w:t>
      </w:r>
    </w:p>
    <w:p w:rsidR="00B94DCD" w:rsidRDefault="00B75086">
      <w:pPr>
        <w:pStyle w:val="a4"/>
        <w:numPr>
          <w:ilvl w:val="1"/>
          <w:numId w:val="10"/>
        </w:numPr>
        <w:tabs>
          <w:tab w:val="left" w:pos="1995"/>
        </w:tabs>
        <w:spacing w:line="293" w:lineRule="exact"/>
        <w:ind w:left="1995" w:hanging="360"/>
        <w:rPr>
          <w:sz w:val="24"/>
        </w:rPr>
      </w:pPr>
      <w:r>
        <w:rPr>
          <w:sz w:val="24"/>
        </w:rPr>
        <w:t>Работапоформированиюуобучающихсяфункциональной</w:t>
      </w:r>
      <w:r>
        <w:rPr>
          <w:spacing w:val="-2"/>
          <w:sz w:val="24"/>
        </w:rPr>
        <w:t>грамотности;</w:t>
      </w:r>
    </w:p>
    <w:p w:rsidR="00B94DCD" w:rsidRDefault="00B75086">
      <w:pPr>
        <w:pStyle w:val="a4"/>
        <w:numPr>
          <w:ilvl w:val="1"/>
          <w:numId w:val="10"/>
        </w:numPr>
        <w:tabs>
          <w:tab w:val="left" w:pos="1996"/>
        </w:tabs>
        <w:spacing w:before="2" w:line="237" w:lineRule="auto"/>
        <w:ind w:right="420"/>
        <w:rPr>
          <w:sz w:val="24"/>
        </w:rPr>
      </w:pPr>
      <w:r>
        <w:rPr>
          <w:sz w:val="24"/>
        </w:rPr>
        <w:t>Изучение нормативно-правовой документации по ФГОС НОО, ООО, СОО в условиях введения ФОП НОО, ООО, СОО.</w:t>
      </w:r>
    </w:p>
    <w:p w:rsidR="00B94DCD" w:rsidRDefault="00B94DCD">
      <w:pPr>
        <w:pStyle w:val="a4"/>
        <w:spacing w:line="237" w:lineRule="auto"/>
        <w:rPr>
          <w:sz w:val="24"/>
        </w:rPr>
        <w:sectPr w:rsidR="00B94DCD">
          <w:pgSz w:w="11910" w:h="16840"/>
          <w:pgMar w:top="1040" w:right="425" w:bottom="1200" w:left="141" w:header="0" w:footer="1008" w:gutter="0"/>
          <w:cols w:space="720"/>
        </w:sectPr>
      </w:pPr>
    </w:p>
    <w:p w:rsidR="00B94DCD" w:rsidRDefault="00B75086">
      <w:pPr>
        <w:pStyle w:val="a3"/>
        <w:spacing w:before="63"/>
        <w:ind w:right="418"/>
        <w:jc w:val="both"/>
      </w:pPr>
      <w:r>
        <w:lastRenderedPageBreak/>
        <w:t>Реализация мероприятий по данным направлениям осуществлялись методическими объединениями через семинары, предметные недели, планы самообразования и заседаниях методических объединений.</w:t>
      </w:r>
    </w:p>
    <w:p w:rsidR="00B94DCD" w:rsidRDefault="00B75086">
      <w:pPr>
        <w:pStyle w:val="a3"/>
        <w:spacing w:before="3" w:line="275" w:lineRule="exact"/>
        <w:ind w:left="1275" w:firstLine="0"/>
        <w:jc w:val="both"/>
      </w:pPr>
      <w:r>
        <w:t>Назаседанияхобсуждалисьследующие</w:t>
      </w:r>
      <w:r>
        <w:rPr>
          <w:spacing w:val="-2"/>
        </w:rPr>
        <w:t>вопросы: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jc w:val="both"/>
        <w:rPr>
          <w:sz w:val="24"/>
        </w:rPr>
      </w:pPr>
      <w:r>
        <w:rPr>
          <w:sz w:val="24"/>
        </w:rPr>
        <w:t>знакомство спланомработынаучебный</w:t>
      </w:r>
      <w:r>
        <w:rPr>
          <w:spacing w:val="-4"/>
          <w:sz w:val="24"/>
        </w:rPr>
        <w:t>год;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85"/>
        </w:tabs>
        <w:spacing w:before="2" w:line="240" w:lineRule="auto"/>
        <w:ind w:right="425" w:firstLine="566"/>
        <w:jc w:val="both"/>
        <w:rPr>
          <w:sz w:val="24"/>
        </w:rPr>
      </w:pPr>
      <w:r>
        <w:rPr>
          <w:sz w:val="24"/>
        </w:rPr>
        <w:t>согласование рабочих программ и календарно-тематических планов предметов, курсов составленных в соответствии с ФГОС НОО и ООО, СОО и ФОП;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1"/>
        <w:ind w:left="1418" w:hanging="143"/>
        <w:rPr>
          <w:sz w:val="24"/>
        </w:rPr>
      </w:pPr>
      <w:r>
        <w:rPr>
          <w:sz w:val="24"/>
        </w:rPr>
        <w:t>методыработыполиквидациипробеловвзнаниях</w:t>
      </w:r>
      <w:r>
        <w:rPr>
          <w:spacing w:val="-2"/>
          <w:sz w:val="24"/>
        </w:rPr>
        <w:t>обучающихся;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547"/>
        </w:tabs>
        <w:spacing w:line="242" w:lineRule="auto"/>
        <w:ind w:right="419" w:firstLine="566"/>
        <w:rPr>
          <w:sz w:val="24"/>
        </w:rPr>
      </w:pPr>
      <w:r>
        <w:rPr>
          <w:sz w:val="24"/>
        </w:rPr>
        <w:t>методыработысобучающимися,имеющимиповышеннуюмотивациюкучебно- познавательной деятельности;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line="271" w:lineRule="exact"/>
        <w:ind w:left="1418" w:hanging="143"/>
        <w:rPr>
          <w:sz w:val="24"/>
        </w:rPr>
      </w:pPr>
      <w:r>
        <w:rPr>
          <w:sz w:val="24"/>
        </w:rPr>
        <w:t>системаиформыпромежуточного иитогового</w:t>
      </w:r>
      <w:r>
        <w:rPr>
          <w:spacing w:val="-2"/>
          <w:sz w:val="24"/>
        </w:rPr>
        <w:t>контроля;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1"/>
        <w:ind w:left="1418" w:hanging="143"/>
        <w:rPr>
          <w:sz w:val="24"/>
        </w:rPr>
      </w:pPr>
      <w:r>
        <w:rPr>
          <w:sz w:val="24"/>
        </w:rPr>
        <w:t>новыеобразовательныетехнологииперспективыипроблемыихвнедренияв</w:t>
      </w:r>
      <w:r>
        <w:rPr>
          <w:spacing w:val="-2"/>
          <w:sz w:val="24"/>
        </w:rPr>
        <w:t>практику;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3"/>
        </w:tabs>
        <w:ind w:left="1413" w:hanging="138"/>
        <w:rPr>
          <w:sz w:val="24"/>
        </w:rPr>
      </w:pPr>
      <w:r>
        <w:rPr>
          <w:sz w:val="24"/>
        </w:rPr>
        <w:t>организацияпроектно-исследовательскойдеятельности</w:t>
      </w:r>
      <w:r>
        <w:rPr>
          <w:spacing w:val="-2"/>
          <w:sz w:val="24"/>
        </w:rPr>
        <w:t>обучающихся;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528"/>
        </w:tabs>
        <w:spacing w:before="5" w:line="237" w:lineRule="auto"/>
        <w:ind w:right="424" w:firstLine="566"/>
        <w:rPr>
          <w:sz w:val="24"/>
        </w:rPr>
      </w:pPr>
      <w:r>
        <w:rPr>
          <w:sz w:val="24"/>
        </w:rPr>
        <w:t>участиевработесистемывнутреннегоповышенияквалификации,распространение передового педагогического опыта, совершенствование педагогического мастерства;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3"/>
        <w:ind w:left="1418" w:hanging="143"/>
        <w:rPr>
          <w:sz w:val="24"/>
        </w:rPr>
      </w:pPr>
      <w:r>
        <w:rPr>
          <w:sz w:val="24"/>
        </w:rPr>
        <w:t>ресурсыповышениякачества</w:t>
      </w:r>
      <w:r>
        <w:rPr>
          <w:spacing w:val="-2"/>
          <w:sz w:val="24"/>
        </w:rPr>
        <w:t>образования;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rPr>
          <w:sz w:val="24"/>
        </w:rPr>
      </w:pPr>
      <w:r>
        <w:rPr>
          <w:sz w:val="24"/>
        </w:rPr>
        <w:t>итоговаяаттестация</w:t>
      </w:r>
      <w:r>
        <w:rPr>
          <w:spacing w:val="-2"/>
          <w:sz w:val="24"/>
        </w:rPr>
        <w:t>обучающихся.</w:t>
      </w:r>
    </w:p>
    <w:p w:rsidR="00B94DCD" w:rsidRDefault="00B75086">
      <w:pPr>
        <w:spacing w:before="2" w:line="275" w:lineRule="exact"/>
        <w:ind w:left="1275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2"/>
          <w:sz w:val="24"/>
        </w:rPr>
        <w:t>недели.</w:t>
      </w:r>
    </w:p>
    <w:p w:rsidR="00B94DCD" w:rsidRDefault="00B75086">
      <w:pPr>
        <w:pStyle w:val="a3"/>
        <w:ind w:right="415"/>
        <w:jc w:val="both"/>
      </w:pPr>
      <w:r>
        <w:t>С целью повышения мотивации и познавательного интереса учащихся к обучению, формирования самостоятельности, раскрытия творческих способностей в 2023/2024 учебном году было проведено 15 предметных недель: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2" w:line="240" w:lineRule="auto"/>
        <w:ind w:left="1995" w:hanging="360"/>
        <w:rPr>
          <w:sz w:val="24"/>
        </w:rPr>
      </w:pPr>
      <w:r>
        <w:rPr>
          <w:sz w:val="24"/>
        </w:rPr>
        <w:t>Иностранныйязык(январь2024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Русскийязыкилитература(ноябрь- декабрь</w:t>
      </w:r>
      <w:r>
        <w:rPr>
          <w:spacing w:val="-2"/>
          <w:sz w:val="24"/>
        </w:rPr>
        <w:t>2023г.);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Математикаифизика(ноябрь2023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ИнформатикаиИКТ(ноябрь2023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ИЗО,музыкаитехнология(декабрь2023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Педагоги-организаторыпо ДНВ(декабрь,</w:t>
      </w:r>
      <w:r>
        <w:rPr>
          <w:spacing w:val="-2"/>
          <w:sz w:val="24"/>
        </w:rPr>
        <w:t>2023г.)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0" w:line="240" w:lineRule="auto"/>
        <w:ind w:left="1995" w:hanging="360"/>
        <w:rPr>
          <w:sz w:val="24"/>
        </w:rPr>
      </w:pPr>
      <w:r>
        <w:rPr>
          <w:sz w:val="24"/>
        </w:rPr>
        <w:t>Начальныеклассы(январь2024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6" w:line="240" w:lineRule="auto"/>
        <w:ind w:left="1995" w:hanging="360"/>
        <w:rPr>
          <w:sz w:val="24"/>
        </w:rPr>
      </w:pPr>
      <w:r>
        <w:rPr>
          <w:sz w:val="24"/>
        </w:rPr>
        <w:t xml:space="preserve">География,история,обществознание(январь-февраль2024 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Молодыепедагоги(февраль</w:t>
      </w:r>
      <w:r>
        <w:rPr>
          <w:spacing w:val="-2"/>
          <w:sz w:val="24"/>
        </w:rPr>
        <w:t>2024г);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Химияибиология (февраль</w:t>
      </w:r>
      <w:r>
        <w:rPr>
          <w:spacing w:val="-2"/>
          <w:sz w:val="24"/>
        </w:rPr>
        <w:t xml:space="preserve"> 2024г);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Педагоги-психологи,социальныепедагоги(март2024</w:t>
      </w:r>
      <w:r>
        <w:rPr>
          <w:spacing w:val="-5"/>
          <w:sz w:val="24"/>
        </w:rPr>
        <w:t>г.)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Детскойкниги(март</w:t>
      </w:r>
      <w:r>
        <w:rPr>
          <w:spacing w:val="-2"/>
          <w:sz w:val="24"/>
        </w:rPr>
        <w:t xml:space="preserve"> 2024г);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0" w:line="240" w:lineRule="auto"/>
        <w:ind w:left="1995" w:hanging="360"/>
        <w:rPr>
          <w:sz w:val="24"/>
        </w:rPr>
      </w:pPr>
      <w:r>
        <w:rPr>
          <w:sz w:val="24"/>
        </w:rPr>
        <w:t>Основыбезопасностижизнедеятельности(апрель</w:t>
      </w:r>
      <w:r>
        <w:rPr>
          <w:spacing w:val="-2"/>
          <w:sz w:val="24"/>
        </w:rPr>
        <w:t>2024г.);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2" w:line="240" w:lineRule="auto"/>
        <w:ind w:left="1995" w:hanging="360"/>
        <w:rPr>
          <w:sz w:val="24"/>
        </w:rPr>
      </w:pPr>
      <w:r>
        <w:rPr>
          <w:sz w:val="24"/>
        </w:rPr>
        <w:t>Физическаякультура(апрель</w:t>
      </w:r>
      <w:r>
        <w:rPr>
          <w:spacing w:val="-2"/>
          <w:sz w:val="24"/>
        </w:rPr>
        <w:t>2024г.);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Чеченский языки литература(апрель</w:t>
      </w:r>
      <w:r>
        <w:rPr>
          <w:spacing w:val="-2"/>
          <w:sz w:val="24"/>
        </w:rPr>
        <w:t>2024г.).</w:t>
      </w:r>
    </w:p>
    <w:p w:rsidR="00B94DCD" w:rsidRDefault="00B75086">
      <w:pPr>
        <w:pStyle w:val="a3"/>
        <w:spacing w:before="242"/>
        <w:ind w:right="418"/>
        <w:jc w:val="both"/>
      </w:pPr>
      <w:r>
        <w:t>В ходе проведения предметных недель занимательными материалами были оформлены стенды в школьных фойе. Каждая предметная неделя включала в себя общешкольные мероприятия: литературные и математические викторины, защита проектов, спортивные соревнования, конкурс чтецов, конкурс рисунков и т.д.</w:t>
      </w:r>
    </w:p>
    <w:p w:rsidR="00B94DCD" w:rsidRDefault="00B75086">
      <w:pPr>
        <w:pStyle w:val="a3"/>
        <w:spacing w:before="1"/>
        <w:ind w:right="414"/>
        <w:jc w:val="both"/>
      </w:pPr>
      <w:r>
        <w:t>Во всех мероприятиях активное участие принимали обучающиеся и педагоги всех уровней. Проведенные в рамках предметных недель мероприятия были направлены на повышение профессиональной компетентности учителей и, самое главное, на развития метапредметных умений, познавательной и творческой активности обучающихся. Уроки и внеклассные мероприятия были построены в соответствии с требованиями ФГОС, проходили с использование инновационных технологий, ИКТ (презентации, видео), музыкального сопровождения, в разных формах (интеллектуальные игры, театрализованное представление, викторины, КВНы и т.д.).</w:t>
      </w:r>
    </w:p>
    <w:p w:rsidR="00B94DCD" w:rsidRDefault="00B75086">
      <w:pPr>
        <w:pStyle w:val="3"/>
        <w:spacing w:before="8" w:line="272" w:lineRule="exact"/>
      </w:pPr>
      <w:r>
        <w:t>Конкурсы,семинары, вебинарыи</w:t>
      </w:r>
      <w:r>
        <w:rPr>
          <w:spacing w:val="-4"/>
        </w:rPr>
        <w:t>т.д.</w:t>
      </w:r>
    </w:p>
    <w:p w:rsidR="00B94DCD" w:rsidRDefault="00B75086">
      <w:pPr>
        <w:pStyle w:val="a3"/>
        <w:spacing w:line="242" w:lineRule="auto"/>
        <w:ind w:right="431"/>
        <w:jc w:val="both"/>
      </w:pPr>
      <w:r>
        <w:t>Так же на базе МБОУ «</w:t>
      </w:r>
      <w:r w:rsidR="007732D4">
        <w:t>Герзель-Аульская СШ №2 имени Ахматова Х.К.</w:t>
      </w:r>
      <w:r>
        <w:t>.» были проведены практические семинары районного уровня с участием педагогов школы</w:t>
      </w:r>
      <w:r>
        <w:rPr>
          <w:color w:val="FF0000"/>
        </w:rPr>
        <w:t>.</w:t>
      </w:r>
    </w:p>
    <w:p w:rsidR="00B94DCD" w:rsidRDefault="00B94DCD">
      <w:pPr>
        <w:pStyle w:val="a3"/>
        <w:spacing w:line="242" w:lineRule="auto"/>
        <w:jc w:val="both"/>
        <w:sectPr w:rsidR="00B94DCD">
          <w:pgSz w:w="11910" w:h="16840"/>
          <w:pgMar w:top="760" w:right="425" w:bottom="1240" w:left="141" w:header="0" w:footer="1008" w:gutter="0"/>
          <w:cols w:space="720"/>
        </w:sectPr>
      </w:pPr>
    </w:p>
    <w:p w:rsidR="00B94DCD" w:rsidRDefault="00B75086">
      <w:pPr>
        <w:pStyle w:val="a3"/>
        <w:spacing w:before="63"/>
        <w:ind w:left="1275" w:firstLine="0"/>
      </w:pPr>
      <w:r>
        <w:lastRenderedPageBreak/>
        <w:t>Учительрусскогоязыкаилитературы</w:t>
      </w:r>
      <w:r w:rsidR="007732D4">
        <w:t>Баталова С.Ш.</w:t>
      </w:r>
      <w:r>
        <w:t>.принималаучастиеволимпиадепо</w:t>
      </w:r>
      <w:r>
        <w:rPr>
          <w:spacing w:val="-4"/>
        </w:rPr>
        <w:t>теме</w:t>
      </w:r>
    </w:p>
    <w:p w:rsidR="00B94DCD" w:rsidRDefault="00B75086">
      <w:pPr>
        <w:pStyle w:val="a3"/>
        <w:spacing w:before="3" w:line="275" w:lineRule="exact"/>
        <w:ind w:firstLine="0"/>
      </w:pPr>
      <w:r>
        <w:t>«Хранителирусского</w:t>
      </w:r>
      <w:r>
        <w:rPr>
          <w:spacing w:val="-2"/>
        </w:rPr>
        <w:t>языка».</w:t>
      </w:r>
    </w:p>
    <w:p w:rsidR="00B94DCD" w:rsidRDefault="00B75086">
      <w:pPr>
        <w:pStyle w:val="a3"/>
        <w:spacing w:line="242" w:lineRule="auto"/>
      </w:pPr>
      <w:r>
        <w:t>Учителяначальных классови математики</w:t>
      </w:r>
      <w:r w:rsidR="007732D4">
        <w:t>Айдамирова Х.А</w:t>
      </w:r>
      <w:r>
        <w:t>.</w:t>
      </w:r>
      <w:r w:rsidR="007732D4">
        <w:t>, Эдьсолтаева А.А, Кисиева С.С.</w:t>
      </w:r>
      <w:r>
        <w:t xml:space="preserve"> приняли участие в научно-техническом диктанте.</w:t>
      </w:r>
    </w:p>
    <w:p w:rsidR="00B94DCD" w:rsidRDefault="00B75086">
      <w:pPr>
        <w:pStyle w:val="a3"/>
        <w:spacing w:before="271"/>
        <w:ind w:right="415"/>
        <w:jc w:val="both"/>
      </w:pPr>
      <w:r>
        <w:t>Также, руководителям МО была делегирована часть функций по осуществлению внутришкольного контроля (посещение уроков, проверка тетрадей, анализ диагностических работ и т.д.). Каждый изруководителей достойнои профессиональновыполнилсвоиобязанности, иэтот фактор способствует возможности на хорошем уровне решать в школе систему учебно- методических задач.</w:t>
      </w:r>
    </w:p>
    <w:p w:rsidR="00B94DCD" w:rsidRDefault="00B75086">
      <w:pPr>
        <w:pStyle w:val="3"/>
        <w:spacing w:before="4" w:line="275" w:lineRule="exact"/>
        <w:ind w:left="3014"/>
      </w:pPr>
      <w:r>
        <w:t>Самообразовательнаядеятельность.Обобщение</w:t>
      </w:r>
      <w:r>
        <w:rPr>
          <w:spacing w:val="-2"/>
        </w:rPr>
        <w:t>опыта.</w:t>
      </w:r>
    </w:p>
    <w:p w:rsidR="00B94DCD" w:rsidRDefault="00B75086">
      <w:pPr>
        <w:pStyle w:val="a3"/>
        <w:ind w:right="423"/>
        <w:jc w:val="both"/>
      </w:pPr>
      <w:r>
        <w:t>Педагоги школы занимаются самообразованием: самостоятельно изучаю нормативную – правовую и методическую литературу по преподаваемому предмету и вопросам воспитания, посещают и слушают семинары и вебинары.</w:t>
      </w:r>
    </w:p>
    <w:p w:rsidR="00B94DCD" w:rsidRDefault="00B75086">
      <w:pPr>
        <w:pStyle w:val="a3"/>
        <w:spacing w:line="242" w:lineRule="auto"/>
        <w:ind w:right="430"/>
        <w:jc w:val="both"/>
      </w:pPr>
      <w:r>
        <w:t>Вопросы самообразования, которые включали в себя также и освоение инновационных технологий, изучение методических новинок.</w:t>
      </w:r>
    </w:p>
    <w:p w:rsidR="00B94DCD" w:rsidRDefault="00B75086">
      <w:pPr>
        <w:pStyle w:val="2"/>
        <w:spacing w:before="274"/>
        <w:ind w:left="3186"/>
      </w:pPr>
      <w:r>
        <w:t>Работасмолодымиивновьприбывшими</w:t>
      </w:r>
      <w:r>
        <w:rPr>
          <w:spacing w:val="-2"/>
        </w:rPr>
        <w:t xml:space="preserve"> учителями</w:t>
      </w:r>
    </w:p>
    <w:p w:rsidR="00B94DCD" w:rsidRDefault="00B75086">
      <w:pPr>
        <w:pStyle w:val="a3"/>
        <w:spacing w:before="272" w:line="276" w:lineRule="auto"/>
        <w:ind w:right="422"/>
        <w:jc w:val="both"/>
      </w:pPr>
      <w:r>
        <w:t>Одной из актуальных форм методической работы в школе является - наставничество. Внедрение Целевой модели наставничества на территории Чеченской Республики осуществляется вцеляхреализациифедеральныхпроектов«Современнаяшкола»,«Успехкаждогоребенка»,</w:t>
      </w:r>
    </w:p>
    <w:p w:rsidR="00B94DCD" w:rsidRDefault="00B75086">
      <w:pPr>
        <w:pStyle w:val="a3"/>
        <w:spacing w:line="276" w:lineRule="auto"/>
        <w:ind w:right="423" w:firstLine="0"/>
        <w:jc w:val="both"/>
      </w:pPr>
      <w:r>
        <w:t>«Молодые профессионалы» национального проекта «Образование», на основании Распоряжения Министерства просвещения Российской Федерации № Р-145 от 25.12.2019г., приказа Министерства образования и науки Чеченской Республики от 09.10.2020 г. № 1084-п.</w:t>
      </w:r>
    </w:p>
    <w:p w:rsidR="00B94DCD" w:rsidRDefault="00B75086">
      <w:pPr>
        <w:pStyle w:val="a3"/>
        <w:spacing w:before="117" w:line="280" w:lineRule="auto"/>
        <w:ind w:right="430"/>
        <w:jc w:val="both"/>
      </w:pPr>
      <w:r>
        <w:t>Для внедрения Целевой модели наставничества в образовательной организации разрабатывается следующий комплект документов:</w:t>
      </w:r>
    </w:p>
    <w:p w:rsidR="00B94DCD" w:rsidRDefault="00B75086">
      <w:pPr>
        <w:pStyle w:val="a3"/>
        <w:spacing w:before="113" w:line="379" w:lineRule="auto"/>
        <w:ind w:left="1275" w:right="7001" w:firstLine="0"/>
        <w:jc w:val="both"/>
      </w:pPr>
      <w:r>
        <w:t>Приказ о наставничестве; Положениео</w:t>
      </w:r>
      <w:r>
        <w:rPr>
          <w:spacing w:val="-2"/>
        </w:rPr>
        <w:t>наставничестве;</w:t>
      </w:r>
    </w:p>
    <w:p w:rsidR="00B94DCD" w:rsidRDefault="00B75086">
      <w:pPr>
        <w:pStyle w:val="a3"/>
        <w:spacing w:before="1" w:line="276" w:lineRule="auto"/>
        <w:ind w:right="427"/>
        <w:jc w:val="both"/>
      </w:pPr>
      <w:r>
        <w:t>Дорожная карта внедрения Целевой модели наставничества, которая является документом, описывающим комплекс необходимых мероприятий, позволяющий достичь желаемого результата с обозначением сроков, ответственных лиц и ожидаемых результатов (вид документа) и показателей эффективности по каждому мероприятию.</w:t>
      </w:r>
    </w:p>
    <w:p w:rsidR="00B94DCD" w:rsidRDefault="00B75086">
      <w:pPr>
        <w:pStyle w:val="a3"/>
        <w:spacing w:before="119"/>
        <w:ind w:right="419"/>
        <w:jc w:val="both"/>
      </w:pPr>
      <w:r>
        <w:t>На 2023-2024 учебный год проведены следующие мероприятия: сформированы базы данных наставников и наставляемых, сформированы пары, разработаны индивидуальные планы в рамках организации работы наставнической пары. В школе реализуется модель наставничества учитель- учитель. На 2023-2024 учебный год сформированы четыре пары: учитель-учитель.</w:t>
      </w:r>
    </w:p>
    <w:p w:rsidR="00B94DCD" w:rsidRDefault="00B75086">
      <w:pPr>
        <w:pStyle w:val="a3"/>
        <w:ind w:right="417" w:firstLine="705"/>
        <w:jc w:val="both"/>
      </w:pPr>
      <w:r>
        <w:t xml:space="preserve">В первой паре - наставляемая – учитель математики – </w:t>
      </w:r>
      <w:r w:rsidR="007732D4">
        <w:t>Кисиева С.С.</w:t>
      </w:r>
      <w:r>
        <w:t xml:space="preserve">, наставник </w:t>
      </w:r>
      <w:r w:rsidR="007732D4">
        <w:t>Кисиева Я.М.</w:t>
      </w:r>
      <w:r>
        <w:t xml:space="preserve">, учитель математики, высшая категория. </w:t>
      </w:r>
      <w:r w:rsidR="007732D4">
        <w:t>Забитов Т-А.К.</w:t>
      </w:r>
      <w:r>
        <w:t>, молодой специалист, имеющий малый опыт работы – первый год, испытывающий трудности с организацией учебного процесса, с взаимодействием с обучающимися, другими педагогами и родителями. Специалист, находящийся в процессе адаптации на новом месте работы, которому необходимо получиь представление о традициях, особенностях, регламенте и принципах образовательной организации.</w:t>
      </w:r>
    </w:p>
    <w:p w:rsidR="00B94DCD" w:rsidRDefault="00B75086">
      <w:pPr>
        <w:pStyle w:val="a3"/>
        <w:spacing w:before="3"/>
        <w:ind w:right="418" w:firstLine="705"/>
        <w:jc w:val="both"/>
      </w:pPr>
      <w:r>
        <w:t xml:space="preserve">Во второй паре – наставник учитель русского языка и литературы </w:t>
      </w:r>
      <w:r w:rsidR="007732D4">
        <w:t>Баталова С.Ш.</w:t>
      </w:r>
      <w:r>
        <w:t>.</w:t>
      </w:r>
      <w:r w:rsidR="007732D4">
        <w:t>Опытный педагог</w:t>
      </w:r>
      <w:r>
        <w:t xml:space="preserve">. Наставляемая – </w:t>
      </w:r>
      <w:r w:rsidR="007732D4">
        <w:t>Кисиева М.Х.</w:t>
      </w:r>
      <w:r>
        <w:t>, учитель русского языка и литературы. Молодой специалист, имеющий малый опыт работы – 1 год, нуждающийся в методическом сопровождении организации учебного процесса, с взаимодействием с обучающимися, другими педагогами и родителями.</w:t>
      </w:r>
    </w:p>
    <w:p w:rsidR="00B94DCD" w:rsidRDefault="00B94DCD">
      <w:pPr>
        <w:pStyle w:val="a3"/>
        <w:jc w:val="both"/>
        <w:sectPr w:rsidR="00B94DCD">
          <w:pgSz w:w="11910" w:h="16840"/>
          <w:pgMar w:top="760" w:right="425" w:bottom="1200" w:left="141" w:header="0" w:footer="1008" w:gutter="0"/>
          <w:cols w:space="720"/>
        </w:sectPr>
      </w:pPr>
    </w:p>
    <w:p w:rsidR="00B94DCD" w:rsidRDefault="00B75086">
      <w:pPr>
        <w:pStyle w:val="a3"/>
        <w:spacing w:before="63"/>
        <w:ind w:right="419" w:firstLine="0"/>
        <w:jc w:val="both"/>
      </w:pPr>
      <w:r>
        <w:lastRenderedPageBreak/>
        <w:t xml:space="preserve">В третьей паре наставник </w:t>
      </w:r>
      <w:r w:rsidR="007732D4">
        <w:t>Эрсебаев А.С-А.</w:t>
      </w:r>
      <w:r>
        <w:t xml:space="preserve">, наставляемая </w:t>
      </w:r>
      <w:r w:rsidR="00001852">
        <w:t>Кисиева С.С</w:t>
      </w:r>
      <w:r>
        <w:t>, учитель чеченского языка и литературы в начальных классах, стаж работы 2,5 года.</w:t>
      </w:r>
    </w:p>
    <w:p w:rsidR="00B94DCD" w:rsidRDefault="00B75086">
      <w:pPr>
        <w:pStyle w:val="a3"/>
        <w:ind w:right="422" w:firstLine="705"/>
        <w:jc w:val="both"/>
      </w:pPr>
      <w:r>
        <w:t xml:space="preserve">В ходе совместной работы педагоги, совместно с куратором модели заместителемдиректора по научно-методической работе </w:t>
      </w:r>
      <w:r w:rsidR="00001852">
        <w:t>Жанказиевой М.А</w:t>
      </w:r>
      <w:r>
        <w:t>. проводили совместные занятия, консультации, разработку мероприятий, учебных занятий.</w:t>
      </w:r>
    </w:p>
    <w:p w:rsidR="00B94DCD" w:rsidRDefault="00B75086">
      <w:pPr>
        <w:pStyle w:val="a3"/>
        <w:spacing w:before="1" w:line="275" w:lineRule="exact"/>
        <w:ind w:left="1275" w:firstLine="0"/>
      </w:pPr>
      <w:r>
        <w:t>Работасмолодымиспециалистамипроводиласьпоследующим</w:t>
      </w:r>
      <w:r>
        <w:rPr>
          <w:spacing w:val="-2"/>
        </w:rPr>
        <w:t xml:space="preserve"> вопросам: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519"/>
        </w:tabs>
        <w:ind w:hanging="244"/>
        <w:rPr>
          <w:sz w:val="24"/>
        </w:rPr>
      </w:pPr>
      <w:r>
        <w:rPr>
          <w:sz w:val="24"/>
        </w:rPr>
        <w:t>Собеседованиесмолодымиспециалистами,выбор</w:t>
      </w:r>
      <w:r>
        <w:rPr>
          <w:spacing w:val="-2"/>
          <w:sz w:val="24"/>
        </w:rPr>
        <w:t>наставника.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457"/>
        </w:tabs>
        <w:spacing w:before="2"/>
        <w:ind w:left="1457" w:hanging="182"/>
        <w:rPr>
          <w:sz w:val="24"/>
        </w:rPr>
      </w:pPr>
      <w:r>
        <w:rPr>
          <w:sz w:val="24"/>
        </w:rPr>
        <w:t>Учебныйплан,программа,тематическоепланирование,поурочное</w:t>
      </w:r>
      <w:r>
        <w:rPr>
          <w:spacing w:val="-2"/>
          <w:sz w:val="24"/>
        </w:rPr>
        <w:t>планирование.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519"/>
        </w:tabs>
        <w:ind w:hanging="244"/>
        <w:rPr>
          <w:sz w:val="24"/>
        </w:rPr>
      </w:pPr>
      <w:r>
        <w:rPr>
          <w:sz w:val="24"/>
        </w:rPr>
        <w:t>Инструктажоведениишкольной</w:t>
      </w:r>
      <w:r>
        <w:rPr>
          <w:spacing w:val="-2"/>
          <w:sz w:val="24"/>
        </w:rPr>
        <w:t>документации.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519"/>
        </w:tabs>
        <w:spacing w:before="3"/>
        <w:ind w:hanging="244"/>
        <w:rPr>
          <w:sz w:val="24"/>
        </w:rPr>
      </w:pPr>
      <w:r>
        <w:rPr>
          <w:sz w:val="24"/>
        </w:rPr>
        <w:t>Методическиетребованиякподготовкек</w:t>
      </w:r>
      <w:r>
        <w:rPr>
          <w:spacing w:val="-2"/>
          <w:sz w:val="24"/>
        </w:rPr>
        <w:t>уроку.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548"/>
        </w:tabs>
        <w:spacing w:line="242" w:lineRule="auto"/>
        <w:ind w:left="709" w:right="424" w:firstLine="566"/>
        <w:jc w:val="both"/>
        <w:rPr>
          <w:sz w:val="24"/>
        </w:rPr>
      </w:pPr>
      <w:r>
        <w:rPr>
          <w:sz w:val="24"/>
        </w:rPr>
        <w:t>Посещение уроков молодых специалистов учителями-наставниками, руководителем МО, администрацией с целью оказания им методической помощи.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519"/>
        </w:tabs>
        <w:spacing w:line="271" w:lineRule="exact"/>
        <w:ind w:hanging="244"/>
        <w:jc w:val="both"/>
        <w:rPr>
          <w:sz w:val="24"/>
        </w:rPr>
      </w:pPr>
      <w:r>
        <w:rPr>
          <w:sz w:val="24"/>
        </w:rPr>
        <w:t>Самоанализ</w:t>
      </w:r>
      <w:r>
        <w:rPr>
          <w:spacing w:val="-2"/>
          <w:sz w:val="24"/>
        </w:rPr>
        <w:t>урока.</w:t>
      </w:r>
    </w:p>
    <w:p w:rsidR="00B94DCD" w:rsidRDefault="00B75086">
      <w:pPr>
        <w:pStyle w:val="a3"/>
        <w:spacing w:before="1" w:line="275" w:lineRule="exact"/>
        <w:ind w:left="1275" w:firstLine="0"/>
        <w:jc w:val="both"/>
      </w:pPr>
      <w:r>
        <w:t>Врамкахработысмолодымиспециалистамибыла</w:t>
      </w:r>
      <w:r>
        <w:rPr>
          <w:spacing w:val="-2"/>
        </w:rPr>
        <w:t>организована:</w:t>
      </w:r>
    </w:p>
    <w:p w:rsidR="00B94DCD" w:rsidRDefault="00B75086">
      <w:pPr>
        <w:pStyle w:val="a4"/>
        <w:numPr>
          <w:ilvl w:val="0"/>
          <w:numId w:val="6"/>
        </w:numPr>
        <w:tabs>
          <w:tab w:val="left" w:pos="1653"/>
        </w:tabs>
        <w:spacing w:line="242" w:lineRule="auto"/>
        <w:ind w:right="431" w:firstLine="566"/>
        <w:jc w:val="both"/>
        <w:rPr>
          <w:sz w:val="24"/>
        </w:rPr>
      </w:pPr>
      <w:r>
        <w:rPr>
          <w:sz w:val="24"/>
        </w:rPr>
        <w:t>Консультационно-методическая деятельность: консультации молодым учителям по вопросам:«Заполнениеэлектронныхжурналов»,«Требованиякрабочимпрограммам»,</w:t>
      </w:r>
    </w:p>
    <w:p w:rsidR="00B94DCD" w:rsidRDefault="00B75086">
      <w:pPr>
        <w:pStyle w:val="a3"/>
        <w:spacing w:line="242" w:lineRule="auto"/>
        <w:ind w:right="427" w:firstLine="0"/>
        <w:jc w:val="both"/>
      </w:pPr>
      <w:r>
        <w:t>«Корректировка программ», «Работа с одаренными детьми», «Работа со слабоуспевающими и трудными детьми».</w:t>
      </w:r>
    </w:p>
    <w:p w:rsidR="00B94DCD" w:rsidRDefault="00B75086">
      <w:pPr>
        <w:pStyle w:val="a4"/>
        <w:numPr>
          <w:ilvl w:val="0"/>
          <w:numId w:val="6"/>
        </w:numPr>
        <w:tabs>
          <w:tab w:val="left" w:pos="1519"/>
        </w:tabs>
        <w:spacing w:line="271" w:lineRule="exact"/>
        <w:ind w:left="1519" w:hanging="244"/>
        <w:jc w:val="both"/>
        <w:rPr>
          <w:sz w:val="24"/>
        </w:rPr>
      </w:pPr>
      <w:r>
        <w:rPr>
          <w:sz w:val="24"/>
        </w:rPr>
        <w:t>Распространение,обобщениеопыта</w:t>
      </w:r>
      <w:r>
        <w:rPr>
          <w:spacing w:val="-2"/>
          <w:sz w:val="24"/>
        </w:rPr>
        <w:t>работы.</w:t>
      </w:r>
    </w:p>
    <w:p w:rsidR="00B94DCD" w:rsidRDefault="00B75086">
      <w:pPr>
        <w:pStyle w:val="a3"/>
        <w:ind w:right="418" w:firstLine="628"/>
        <w:jc w:val="both"/>
      </w:pPr>
      <w:r>
        <w:t>Результатом работы стало участие молодых специалистов во всех общешкольных мероприятиях. Система наставничества является наиболее эффективной формой работы с молодыми специалистами и вновь прибывшими педагогами. Необходимо развивать систему наставничества в работе с молодыми специалистами и вновь прибывшими учителями.</w:t>
      </w:r>
    </w:p>
    <w:p w:rsidR="00B94DCD" w:rsidRDefault="00B75086">
      <w:pPr>
        <w:spacing w:line="275" w:lineRule="exact"/>
        <w:ind w:left="1275"/>
        <w:jc w:val="both"/>
        <w:rPr>
          <w:i/>
          <w:sz w:val="24"/>
        </w:rPr>
      </w:pPr>
      <w:r>
        <w:rPr>
          <w:i/>
          <w:sz w:val="24"/>
        </w:rPr>
        <w:t>Педагогический</w:t>
      </w:r>
      <w:r>
        <w:rPr>
          <w:i/>
          <w:spacing w:val="-2"/>
          <w:sz w:val="24"/>
        </w:rPr>
        <w:t>совет.</w:t>
      </w:r>
    </w:p>
    <w:p w:rsidR="00B94DCD" w:rsidRDefault="00B75086">
      <w:pPr>
        <w:pStyle w:val="a3"/>
        <w:ind w:right="417"/>
        <w:jc w:val="both"/>
      </w:pPr>
      <w:r>
        <w:t>В 2023/2024 учебном году состоялись запланированные тематические педагогическиесоветы, где обсуждались ключевые проекты, представляемые затем к презентации, совместному обсуждению и корректировке всем педагогическим коллективом.</w:t>
      </w:r>
    </w:p>
    <w:p w:rsidR="00B94DCD" w:rsidRDefault="00B75086">
      <w:pPr>
        <w:pStyle w:val="a3"/>
        <w:ind w:right="415"/>
        <w:jc w:val="both"/>
      </w:pPr>
      <w:r>
        <w:t>В феврале – апреле 2024 г. заместителем директорапо методической работебыли проведены серия семинаров по организации работы по обеспечению реализации ООП МБОУ «</w:t>
      </w:r>
      <w:r w:rsidR="00001852">
        <w:t>Герзель-Аульская СШ 2 имени Ахматова Х.К.</w:t>
      </w:r>
      <w:r>
        <w:t>.» в соответствии с ФГОС и ФОП.</w:t>
      </w:r>
    </w:p>
    <w:p w:rsidR="00B94DCD" w:rsidRDefault="00B75086">
      <w:pPr>
        <w:pStyle w:val="a3"/>
        <w:ind w:right="415"/>
        <w:jc w:val="both"/>
      </w:pPr>
      <w:r>
        <w:t>Таким образом, деятельность педагогов в различного рода методических сообществах направлены на рост педагогического мастерства работников школы, осуществлялась в самых разных формах, способствовала сплочению коллектива, становлению молодых педагогов как профессионалов; во-вторых, стала эффективным средством воплощения творческого потенциала педагогов всех уровней, а также профилактическим средством защиты опытных педагогов от чувства самодостаточности и стагнации их профессионально-личностного саморазвития.</w:t>
      </w:r>
    </w:p>
    <w:p w:rsidR="00B94DCD" w:rsidRDefault="00B75086">
      <w:pPr>
        <w:pStyle w:val="a3"/>
        <w:ind w:left="1275" w:firstLine="0"/>
        <w:jc w:val="both"/>
      </w:pPr>
      <w:r>
        <w:t>Междутем,негативнымистоитназвать</w:t>
      </w:r>
      <w:r>
        <w:rPr>
          <w:spacing w:val="-2"/>
        </w:rPr>
        <w:t>тенденции:</w:t>
      </w:r>
    </w:p>
    <w:p w:rsidR="00B94DCD" w:rsidRDefault="00B75086">
      <w:pPr>
        <w:pStyle w:val="a4"/>
        <w:numPr>
          <w:ilvl w:val="0"/>
          <w:numId w:val="5"/>
        </w:numPr>
        <w:tabs>
          <w:tab w:val="left" w:pos="1605"/>
        </w:tabs>
        <w:spacing w:line="240" w:lineRule="auto"/>
        <w:ind w:right="427" w:firstLine="566"/>
        <w:jc w:val="both"/>
        <w:rPr>
          <w:sz w:val="24"/>
        </w:rPr>
      </w:pPr>
      <w:r>
        <w:rPr>
          <w:sz w:val="24"/>
        </w:rPr>
        <w:t>Низкую посещаемость педагогов открытых мероприятийу своих коллег в период проведения предметных недель в рамках работы системы внутреннего повышения квалификации (и это не всегда связано с большой нагрузкой).</w:t>
      </w:r>
    </w:p>
    <w:p w:rsidR="00B94DCD" w:rsidRDefault="00B75086">
      <w:pPr>
        <w:pStyle w:val="a4"/>
        <w:numPr>
          <w:ilvl w:val="0"/>
          <w:numId w:val="5"/>
        </w:numPr>
        <w:tabs>
          <w:tab w:val="left" w:pos="1552"/>
        </w:tabs>
        <w:spacing w:line="240" w:lineRule="auto"/>
        <w:ind w:right="420" w:firstLine="566"/>
        <w:jc w:val="both"/>
        <w:rPr>
          <w:sz w:val="24"/>
        </w:rPr>
      </w:pPr>
      <w:r>
        <w:rPr>
          <w:sz w:val="24"/>
        </w:rPr>
        <w:t>Посещенные заместителями директора в течение учебного года уроки у ряда учителей показали, что уровень владения современными технологиямииметодикамиварьируетсяотоптимальногододостаточного.Чащевсегоуроки</w:t>
      </w:r>
    </w:p>
    <w:p w:rsidR="00B94DCD" w:rsidRDefault="00B94DCD">
      <w:pPr>
        <w:pStyle w:val="a4"/>
        <w:spacing w:line="240" w:lineRule="auto"/>
        <w:jc w:val="both"/>
        <w:rPr>
          <w:sz w:val="24"/>
        </w:rPr>
        <w:sectPr w:rsidR="00B94DCD">
          <w:pgSz w:w="11910" w:h="16840"/>
          <w:pgMar w:top="760" w:right="425" w:bottom="1240" w:left="141" w:header="0" w:footer="1008" w:gutter="0"/>
          <w:cols w:space="720"/>
        </w:sectPr>
      </w:pPr>
    </w:p>
    <w:p w:rsidR="00B94DCD" w:rsidRDefault="00B75086">
      <w:pPr>
        <w:pStyle w:val="a3"/>
        <w:spacing w:before="63" w:line="242" w:lineRule="auto"/>
        <w:ind w:right="428" w:firstLine="0"/>
        <w:jc w:val="both"/>
      </w:pPr>
      <w:r>
        <w:lastRenderedPageBreak/>
        <w:t>носят традиционный характер комбинированного вида с некоторыми попытками преподавания в соответствии с требованиями ФГОС.</w:t>
      </w:r>
    </w:p>
    <w:p w:rsidR="00B94DCD" w:rsidRDefault="00B75086">
      <w:pPr>
        <w:pStyle w:val="a4"/>
        <w:numPr>
          <w:ilvl w:val="0"/>
          <w:numId w:val="5"/>
        </w:numPr>
        <w:tabs>
          <w:tab w:val="left" w:pos="1605"/>
        </w:tabs>
        <w:spacing w:line="240" w:lineRule="auto"/>
        <w:ind w:right="421" w:firstLine="566"/>
        <w:jc w:val="both"/>
        <w:rPr>
          <w:sz w:val="24"/>
        </w:rPr>
      </w:pPr>
      <w:r>
        <w:rPr>
          <w:sz w:val="24"/>
        </w:rPr>
        <w:t>Недостаточно внимания методические объединения уделяют вопросам подготовки к ВСОШ, предметной олимпиады, а также конкурсов проектных и исследовательских работ обучающихся. Слабо отслеживается результативность по этим позициям.</w:t>
      </w:r>
    </w:p>
    <w:p w:rsidR="008B4B82" w:rsidRDefault="008B4B82">
      <w:pPr>
        <w:pStyle w:val="2"/>
        <w:ind w:left="2720"/>
      </w:pPr>
    </w:p>
    <w:p w:rsidR="00B94DCD" w:rsidRDefault="00B75086">
      <w:pPr>
        <w:pStyle w:val="2"/>
        <w:spacing w:before="151" w:line="272" w:lineRule="exact"/>
        <w:ind w:left="1419"/>
        <w:jc w:val="both"/>
      </w:pPr>
      <w:bookmarkStart w:id="0" w:name="_GoBack"/>
      <w:bookmarkEnd w:id="0"/>
      <w:r>
        <w:t>Выводы,предложения,</w:t>
      </w:r>
      <w:r>
        <w:rPr>
          <w:spacing w:val="-2"/>
        </w:rPr>
        <w:t xml:space="preserve"> задачи</w:t>
      </w:r>
    </w:p>
    <w:p w:rsidR="00B94DCD" w:rsidRDefault="00B75086">
      <w:pPr>
        <w:pStyle w:val="a3"/>
        <w:ind w:right="417" w:firstLine="710"/>
        <w:jc w:val="both"/>
      </w:pPr>
      <w:r>
        <w:t xml:space="preserve">Методическая деятельность осуществлялась в соответствии с ежегодно обновляемым планом работы. Методическая тема школы и темы методических объединений соответствовали </w:t>
      </w:r>
      <w:r>
        <w:lastRenderedPageBreak/>
        <w:t>ключевым направления развития муниципальной системы образования и основным задачам, стоящим перед школой. Тематика заседаний методических объединений отражала основные проблемные вопросы, стоящие перед педагогическим коллективом школы.</w:t>
      </w:r>
    </w:p>
    <w:p w:rsidR="00B94DCD" w:rsidRDefault="00B75086">
      <w:pPr>
        <w:pStyle w:val="a3"/>
        <w:ind w:right="428" w:firstLine="710"/>
        <w:jc w:val="both"/>
      </w:pPr>
      <w:r>
        <w:t>В течение года отмечался небольшой рост активности педагогов, их стремление к творчеству, возрастающее желание участвовать в инновационных процессах. Особенно заметна данная тенденция в отношении педагогов уровня начального общего образования.</w:t>
      </w:r>
    </w:p>
    <w:p w:rsidR="00B94DCD" w:rsidRDefault="00B75086">
      <w:pPr>
        <w:pStyle w:val="a3"/>
        <w:spacing w:line="274" w:lineRule="exact"/>
        <w:ind w:left="1419" w:firstLine="0"/>
        <w:jc w:val="both"/>
      </w:pPr>
      <w:r>
        <w:t>Поставленныепередметодическойслужбойшколызадачи восновном</w:t>
      </w:r>
      <w:r>
        <w:rPr>
          <w:spacing w:val="-2"/>
        </w:rPr>
        <w:t>выполнены.</w:t>
      </w:r>
    </w:p>
    <w:p w:rsidR="00B94DCD" w:rsidRDefault="00B75086">
      <w:pPr>
        <w:pStyle w:val="a3"/>
        <w:spacing w:before="2"/>
        <w:ind w:right="422" w:firstLine="710"/>
        <w:jc w:val="both"/>
      </w:pPr>
      <w:r>
        <w:t>В ходе анализа методической работы в 2023/2024 учебном году выявлены аспекты, на которые необходимо обратить внимание. Помимо недочетов, указанных в соответствующих разделах аналитической справки, в качестве западающих моментов можно назвать также низкий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олимпиадах, имеющих публикации.</w:t>
      </w:r>
    </w:p>
    <w:p w:rsidR="00B94DCD" w:rsidRDefault="00B75086">
      <w:pPr>
        <w:pStyle w:val="3"/>
        <w:spacing w:before="5"/>
        <w:ind w:left="1419"/>
      </w:pPr>
      <w:r>
        <w:t>Задачина2024-2025учебныйгодсучетомпроделаннойработыв2023/2024</w:t>
      </w:r>
      <w:r>
        <w:rPr>
          <w:spacing w:val="-2"/>
        </w:rPr>
        <w:t>учебном</w:t>
      </w:r>
    </w:p>
    <w:p w:rsidR="00B94DCD" w:rsidRDefault="00B75086">
      <w:pPr>
        <w:spacing w:line="273" w:lineRule="exact"/>
        <w:ind w:left="709"/>
        <w:rPr>
          <w:b/>
          <w:i/>
          <w:sz w:val="24"/>
        </w:rPr>
      </w:pPr>
      <w:r>
        <w:rPr>
          <w:b/>
          <w:i/>
          <w:spacing w:val="-2"/>
          <w:sz w:val="24"/>
        </w:rPr>
        <w:t>году: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1" w:line="237" w:lineRule="auto"/>
        <w:ind w:right="417"/>
        <w:rPr>
          <w:sz w:val="24"/>
        </w:rPr>
      </w:pPr>
      <w:r>
        <w:rPr>
          <w:sz w:val="24"/>
        </w:rPr>
        <w:t>Выявить и минимизироватьпрофессиональныедефицитыпедагоговв периодреализации обновленных ФГОСи ФОП через курсовую подготовку,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3" w:line="240" w:lineRule="auto"/>
        <w:ind w:right="423"/>
        <w:rPr>
          <w:sz w:val="24"/>
        </w:rPr>
      </w:pPr>
      <w:r>
        <w:rPr>
          <w:sz w:val="24"/>
        </w:rPr>
        <w:t>ОрганизоватьметодическуюработупообеспечениюреализацииООПвсоответствиис ФГОС и ФООП;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1" w:line="240" w:lineRule="auto"/>
        <w:ind w:right="425"/>
        <w:jc w:val="both"/>
        <w:rPr>
          <w:sz w:val="24"/>
        </w:rPr>
      </w:pPr>
      <w:r>
        <w:rPr>
          <w:sz w:val="24"/>
        </w:rPr>
        <w:t>Создатьусловиядляизученияпедагогическимколлективомосновработы вдистанционном режиме, дистанционных образовательных технологий (ДОТ), электронныхобразовательных ресурсов (ЭОР) и цифровых образовательных ресурсов (ЦОР);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line="242" w:lineRule="auto"/>
        <w:ind w:right="412"/>
        <w:jc w:val="both"/>
        <w:rPr>
          <w:sz w:val="24"/>
        </w:rPr>
      </w:pPr>
      <w:r>
        <w:rPr>
          <w:sz w:val="24"/>
        </w:rPr>
        <w:t>Обеспечить готовность педагогов реализовать образовательные программы с помощьюЭОР и ЦОР;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line="271" w:lineRule="exact"/>
        <w:jc w:val="both"/>
        <w:rPr>
          <w:sz w:val="24"/>
        </w:rPr>
      </w:pPr>
      <w:r>
        <w:rPr>
          <w:sz w:val="24"/>
        </w:rPr>
        <w:t>Организоватьознакомлениеобучающихсясучебнымионлайн-</w:t>
      </w:r>
      <w:r>
        <w:rPr>
          <w:spacing w:val="-2"/>
          <w:sz w:val="24"/>
        </w:rPr>
        <w:t>платформами;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2" w:line="237" w:lineRule="auto"/>
        <w:ind w:right="437"/>
        <w:jc w:val="both"/>
        <w:rPr>
          <w:sz w:val="24"/>
        </w:rPr>
      </w:pPr>
      <w:r>
        <w:rPr>
          <w:sz w:val="24"/>
        </w:rPr>
        <w:t>Более четко планировать «зоны ответственности» и распределять нагрузку между членами как методического совете в целом, так и конкретных методических объединений;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4" w:line="240" w:lineRule="auto"/>
        <w:ind w:right="418"/>
        <w:jc w:val="both"/>
        <w:rPr>
          <w:sz w:val="24"/>
        </w:rPr>
      </w:pPr>
      <w:r>
        <w:rPr>
          <w:sz w:val="24"/>
        </w:rPr>
        <w:t>При согласовании планов работы методических объединений, творческих групп педагогов особое внимание уделить вопросам работы с одаренными и высокомотивированными обучающимися, разработка индивидуальных образовательных маршрутов, планированию участия в научно-практических конференциях, олимпиадах и т.д.;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jc w:val="both"/>
        <w:rPr>
          <w:sz w:val="24"/>
        </w:rPr>
      </w:pPr>
      <w:r>
        <w:rPr>
          <w:spacing w:val="-2"/>
          <w:sz w:val="24"/>
        </w:rPr>
        <w:t>Уделитьвниманиевоспитаниюиобучениюфункциональнойграмотностиобучающихся;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line="240" w:lineRule="auto"/>
        <w:ind w:right="422"/>
        <w:jc w:val="both"/>
        <w:rPr>
          <w:sz w:val="24"/>
        </w:rPr>
      </w:pPr>
      <w:r>
        <w:rPr>
          <w:sz w:val="24"/>
        </w:rPr>
        <w:t xml:space="preserve">Особое внимание уделить рациональному планированию проведения Дней открытых дверей, методических предметных недель, мероприятий системы внутреннего повышения </w:t>
      </w:r>
      <w:r>
        <w:rPr>
          <w:spacing w:val="-2"/>
          <w:sz w:val="24"/>
        </w:rPr>
        <w:t>квалификации;</w:t>
      </w:r>
    </w:p>
    <w:p w:rsidR="00B94DCD" w:rsidRDefault="00B94DCD">
      <w:pPr>
        <w:pStyle w:val="a4"/>
        <w:spacing w:line="240" w:lineRule="auto"/>
        <w:jc w:val="both"/>
        <w:rPr>
          <w:sz w:val="24"/>
        </w:rPr>
        <w:sectPr w:rsidR="00B94DCD">
          <w:type w:val="continuous"/>
          <w:pgSz w:w="11910" w:h="16840"/>
          <w:pgMar w:top="820" w:right="425" w:bottom="1240" w:left="141" w:header="0" w:footer="1008" w:gutter="0"/>
          <w:cols w:space="720"/>
        </w:sectPr>
      </w:pP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63" w:line="240" w:lineRule="auto"/>
        <w:ind w:right="422"/>
        <w:jc w:val="both"/>
        <w:rPr>
          <w:sz w:val="24"/>
        </w:rPr>
      </w:pPr>
      <w:r>
        <w:rPr>
          <w:sz w:val="24"/>
        </w:rPr>
        <w:lastRenderedPageBreak/>
        <w:t>Активизировать участие педагогов в реализации приоритетных направлений развития школы, мотивировать педагогический коллектив к участию в мастер-классах, семинарах, конференциях, Интернет-проектах, а также профессиональных конкурсах;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3" w:line="240" w:lineRule="auto"/>
        <w:ind w:right="428"/>
        <w:jc w:val="both"/>
        <w:rPr>
          <w:sz w:val="24"/>
        </w:rPr>
      </w:pPr>
      <w:r>
        <w:rPr>
          <w:sz w:val="24"/>
        </w:rPr>
        <w:t>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и вновь принятыми специалистами.</w:t>
      </w:r>
    </w:p>
    <w:p w:rsidR="00B94DCD" w:rsidRDefault="00B94DCD">
      <w:pPr>
        <w:pStyle w:val="a3"/>
        <w:ind w:left="0" w:firstLine="0"/>
      </w:pPr>
    </w:p>
    <w:p w:rsidR="00B94DCD" w:rsidRDefault="00B94DCD">
      <w:pPr>
        <w:pStyle w:val="a3"/>
        <w:ind w:left="0" w:firstLine="0"/>
      </w:pPr>
    </w:p>
    <w:p w:rsidR="00B94DCD" w:rsidRDefault="00B94DCD">
      <w:pPr>
        <w:pStyle w:val="a3"/>
        <w:ind w:left="0" w:firstLine="0"/>
      </w:pPr>
    </w:p>
    <w:p w:rsidR="00B94DCD" w:rsidRDefault="00B94DCD">
      <w:pPr>
        <w:pStyle w:val="a3"/>
        <w:ind w:left="0" w:firstLine="0"/>
      </w:pPr>
    </w:p>
    <w:p w:rsidR="00B94DCD" w:rsidRDefault="00B94DCD">
      <w:pPr>
        <w:pStyle w:val="a3"/>
        <w:spacing w:before="274"/>
        <w:ind w:left="0" w:firstLine="0"/>
      </w:pPr>
    </w:p>
    <w:p w:rsidR="00B94DCD" w:rsidRPr="002653B9" w:rsidRDefault="00B75086">
      <w:pPr>
        <w:pStyle w:val="a3"/>
        <w:tabs>
          <w:tab w:val="left" w:pos="6601"/>
        </w:tabs>
        <w:ind w:left="1419" w:firstLine="0"/>
      </w:pPr>
      <w:r>
        <w:t>Заместитель директора</w:t>
      </w:r>
      <w:r w:rsidR="002653B9">
        <w:t xml:space="preserve"> </w:t>
      </w:r>
      <w:r>
        <w:t>по МР</w:t>
      </w:r>
      <w:r>
        <w:rPr>
          <w:u w:val="single"/>
        </w:rPr>
        <w:tab/>
      </w:r>
      <w:r w:rsidR="002653B9" w:rsidRPr="002653B9">
        <w:t xml:space="preserve">/ </w:t>
      </w:r>
      <w:r w:rsidR="002653B9">
        <w:t>Лепиева Т.Х.</w:t>
      </w:r>
    </w:p>
    <w:sectPr w:rsidR="00B94DCD" w:rsidRPr="002653B9" w:rsidSect="00546E95">
      <w:pgSz w:w="11910" w:h="16840"/>
      <w:pgMar w:top="760" w:right="425" w:bottom="1240" w:left="141" w:header="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4A4" w:rsidRDefault="00CE44A4">
      <w:r>
        <w:separator/>
      </w:r>
    </w:p>
  </w:endnote>
  <w:endnote w:type="continuationSeparator" w:id="1">
    <w:p w:rsidR="00CE44A4" w:rsidRDefault="00CE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52" w:rsidRDefault="00546E95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9.95pt;margin-top:778.1pt;width:17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" filled="f" stroked="f">
          <v:path arrowok="t"/>
          <v:textbox inset="0,0,0,0">
            <w:txbxContent>
              <w:p w:rsidR="00001852" w:rsidRDefault="00546E95">
                <w:pPr>
                  <w:pStyle w:val="a3"/>
                  <w:spacing w:before="10"/>
                  <w:ind w:left="20" w:firstLine="0"/>
                </w:pPr>
                <w:r>
                  <w:rPr>
                    <w:spacing w:val="-5"/>
                  </w:rPr>
                  <w:fldChar w:fldCharType="begin"/>
                </w:r>
                <w:r w:rsidR="0000185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653B9">
                  <w:rPr>
                    <w:noProof/>
                    <w:spacing w:val="-5"/>
                  </w:rPr>
                  <w:t>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4A4" w:rsidRDefault="00CE44A4">
      <w:r>
        <w:separator/>
      </w:r>
    </w:p>
  </w:footnote>
  <w:footnote w:type="continuationSeparator" w:id="1">
    <w:p w:rsidR="00CE44A4" w:rsidRDefault="00CE4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D1D"/>
    <w:multiLevelType w:val="hybridMultilevel"/>
    <w:tmpl w:val="4DE22968"/>
    <w:lvl w:ilvl="0" w:tplc="E1AE7366">
      <w:start w:val="1"/>
      <w:numFmt w:val="decimal"/>
      <w:lvlText w:val="%1.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581F4C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2" w:tplc="EB9A19F6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3" w:tplc="7AFCB102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129647DA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5" w:tplc="F3FCCF6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6" w:tplc="CB949792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26A27BF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4C62DF0A">
      <w:numFmt w:val="bullet"/>
      <w:lvlText w:val="•"/>
      <w:lvlJc w:val="left"/>
      <w:pPr>
        <w:ind w:left="9354" w:hanging="360"/>
      </w:pPr>
      <w:rPr>
        <w:rFonts w:hint="default"/>
        <w:lang w:val="ru-RU" w:eastAsia="en-US" w:bidi="ar-SA"/>
      </w:rPr>
    </w:lvl>
  </w:abstractNum>
  <w:abstractNum w:abstractNumId="1">
    <w:nsid w:val="16963FBF"/>
    <w:multiLevelType w:val="hybridMultilevel"/>
    <w:tmpl w:val="925698E4"/>
    <w:lvl w:ilvl="0" w:tplc="FEA6A90C">
      <w:start w:val="1"/>
      <w:numFmt w:val="decimal"/>
      <w:lvlText w:val="%1."/>
      <w:lvlJc w:val="left"/>
      <w:pPr>
        <w:ind w:left="709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5E998C">
      <w:numFmt w:val="bullet"/>
      <w:lvlText w:val="-"/>
      <w:lvlJc w:val="left"/>
      <w:pPr>
        <w:ind w:left="70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9C5652">
      <w:numFmt w:val="bullet"/>
      <w:lvlText w:val="•"/>
      <w:lvlJc w:val="left"/>
      <w:pPr>
        <w:ind w:left="2827" w:hanging="226"/>
      </w:pPr>
      <w:rPr>
        <w:rFonts w:hint="default"/>
        <w:lang w:val="ru-RU" w:eastAsia="en-US" w:bidi="ar-SA"/>
      </w:rPr>
    </w:lvl>
    <w:lvl w:ilvl="3" w:tplc="16A40A2A">
      <w:numFmt w:val="bullet"/>
      <w:lvlText w:val="•"/>
      <w:lvlJc w:val="left"/>
      <w:pPr>
        <w:ind w:left="3891" w:hanging="226"/>
      </w:pPr>
      <w:rPr>
        <w:rFonts w:hint="default"/>
        <w:lang w:val="ru-RU" w:eastAsia="en-US" w:bidi="ar-SA"/>
      </w:rPr>
    </w:lvl>
    <w:lvl w:ilvl="4" w:tplc="553EC316">
      <w:numFmt w:val="bullet"/>
      <w:lvlText w:val="•"/>
      <w:lvlJc w:val="left"/>
      <w:pPr>
        <w:ind w:left="4955" w:hanging="226"/>
      </w:pPr>
      <w:rPr>
        <w:rFonts w:hint="default"/>
        <w:lang w:val="ru-RU" w:eastAsia="en-US" w:bidi="ar-SA"/>
      </w:rPr>
    </w:lvl>
    <w:lvl w:ilvl="5" w:tplc="D12CFDD2">
      <w:numFmt w:val="bullet"/>
      <w:lvlText w:val="•"/>
      <w:lvlJc w:val="left"/>
      <w:pPr>
        <w:ind w:left="6019" w:hanging="226"/>
      </w:pPr>
      <w:rPr>
        <w:rFonts w:hint="default"/>
        <w:lang w:val="ru-RU" w:eastAsia="en-US" w:bidi="ar-SA"/>
      </w:rPr>
    </w:lvl>
    <w:lvl w:ilvl="6" w:tplc="2C1C7C76">
      <w:numFmt w:val="bullet"/>
      <w:lvlText w:val="•"/>
      <w:lvlJc w:val="left"/>
      <w:pPr>
        <w:ind w:left="7082" w:hanging="226"/>
      </w:pPr>
      <w:rPr>
        <w:rFonts w:hint="default"/>
        <w:lang w:val="ru-RU" w:eastAsia="en-US" w:bidi="ar-SA"/>
      </w:rPr>
    </w:lvl>
    <w:lvl w:ilvl="7" w:tplc="48FEB758">
      <w:numFmt w:val="bullet"/>
      <w:lvlText w:val="•"/>
      <w:lvlJc w:val="left"/>
      <w:pPr>
        <w:ind w:left="8146" w:hanging="226"/>
      </w:pPr>
      <w:rPr>
        <w:rFonts w:hint="default"/>
        <w:lang w:val="ru-RU" w:eastAsia="en-US" w:bidi="ar-SA"/>
      </w:rPr>
    </w:lvl>
    <w:lvl w:ilvl="8" w:tplc="1EFE39B2">
      <w:numFmt w:val="bullet"/>
      <w:lvlText w:val="•"/>
      <w:lvlJc w:val="left"/>
      <w:pPr>
        <w:ind w:left="9210" w:hanging="226"/>
      </w:pPr>
      <w:rPr>
        <w:rFonts w:hint="default"/>
        <w:lang w:val="ru-RU" w:eastAsia="en-US" w:bidi="ar-SA"/>
      </w:rPr>
    </w:lvl>
  </w:abstractNum>
  <w:abstractNum w:abstractNumId="2">
    <w:nsid w:val="26762ED4"/>
    <w:multiLevelType w:val="hybridMultilevel"/>
    <w:tmpl w:val="90243044"/>
    <w:lvl w:ilvl="0" w:tplc="0DDC18B8">
      <w:start w:val="1"/>
      <w:numFmt w:val="decimal"/>
      <w:lvlText w:val="%1."/>
      <w:lvlJc w:val="left"/>
      <w:pPr>
        <w:ind w:left="709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7EE81A">
      <w:numFmt w:val="bullet"/>
      <w:lvlText w:val="•"/>
      <w:lvlJc w:val="left"/>
      <w:pPr>
        <w:ind w:left="1763" w:hanging="331"/>
      </w:pPr>
      <w:rPr>
        <w:rFonts w:hint="default"/>
        <w:lang w:val="ru-RU" w:eastAsia="en-US" w:bidi="ar-SA"/>
      </w:rPr>
    </w:lvl>
    <w:lvl w:ilvl="2" w:tplc="B76416FE">
      <w:numFmt w:val="bullet"/>
      <w:lvlText w:val="•"/>
      <w:lvlJc w:val="left"/>
      <w:pPr>
        <w:ind w:left="2827" w:hanging="331"/>
      </w:pPr>
      <w:rPr>
        <w:rFonts w:hint="default"/>
        <w:lang w:val="ru-RU" w:eastAsia="en-US" w:bidi="ar-SA"/>
      </w:rPr>
    </w:lvl>
    <w:lvl w:ilvl="3" w:tplc="56209168">
      <w:numFmt w:val="bullet"/>
      <w:lvlText w:val="•"/>
      <w:lvlJc w:val="left"/>
      <w:pPr>
        <w:ind w:left="3891" w:hanging="331"/>
      </w:pPr>
      <w:rPr>
        <w:rFonts w:hint="default"/>
        <w:lang w:val="ru-RU" w:eastAsia="en-US" w:bidi="ar-SA"/>
      </w:rPr>
    </w:lvl>
    <w:lvl w:ilvl="4" w:tplc="E746F2CC">
      <w:numFmt w:val="bullet"/>
      <w:lvlText w:val="•"/>
      <w:lvlJc w:val="left"/>
      <w:pPr>
        <w:ind w:left="4955" w:hanging="331"/>
      </w:pPr>
      <w:rPr>
        <w:rFonts w:hint="default"/>
        <w:lang w:val="ru-RU" w:eastAsia="en-US" w:bidi="ar-SA"/>
      </w:rPr>
    </w:lvl>
    <w:lvl w:ilvl="5" w:tplc="14488346">
      <w:numFmt w:val="bullet"/>
      <w:lvlText w:val="•"/>
      <w:lvlJc w:val="left"/>
      <w:pPr>
        <w:ind w:left="6019" w:hanging="331"/>
      </w:pPr>
      <w:rPr>
        <w:rFonts w:hint="default"/>
        <w:lang w:val="ru-RU" w:eastAsia="en-US" w:bidi="ar-SA"/>
      </w:rPr>
    </w:lvl>
    <w:lvl w:ilvl="6" w:tplc="AC70F052">
      <w:numFmt w:val="bullet"/>
      <w:lvlText w:val="•"/>
      <w:lvlJc w:val="left"/>
      <w:pPr>
        <w:ind w:left="7082" w:hanging="331"/>
      </w:pPr>
      <w:rPr>
        <w:rFonts w:hint="default"/>
        <w:lang w:val="ru-RU" w:eastAsia="en-US" w:bidi="ar-SA"/>
      </w:rPr>
    </w:lvl>
    <w:lvl w:ilvl="7" w:tplc="1CDEF65C">
      <w:numFmt w:val="bullet"/>
      <w:lvlText w:val="•"/>
      <w:lvlJc w:val="left"/>
      <w:pPr>
        <w:ind w:left="8146" w:hanging="331"/>
      </w:pPr>
      <w:rPr>
        <w:rFonts w:hint="default"/>
        <w:lang w:val="ru-RU" w:eastAsia="en-US" w:bidi="ar-SA"/>
      </w:rPr>
    </w:lvl>
    <w:lvl w:ilvl="8" w:tplc="C05ABF4E">
      <w:numFmt w:val="bullet"/>
      <w:lvlText w:val="•"/>
      <w:lvlJc w:val="left"/>
      <w:pPr>
        <w:ind w:left="9210" w:hanging="331"/>
      </w:pPr>
      <w:rPr>
        <w:rFonts w:hint="default"/>
        <w:lang w:val="ru-RU" w:eastAsia="en-US" w:bidi="ar-SA"/>
      </w:rPr>
    </w:lvl>
  </w:abstractNum>
  <w:abstractNum w:abstractNumId="3">
    <w:nsid w:val="28270901"/>
    <w:multiLevelType w:val="hybridMultilevel"/>
    <w:tmpl w:val="4D46EFB2"/>
    <w:lvl w:ilvl="0" w:tplc="3B5EF2EA">
      <w:start w:val="1"/>
      <w:numFmt w:val="decimal"/>
      <w:lvlText w:val="%1."/>
      <w:lvlJc w:val="left"/>
      <w:pPr>
        <w:ind w:left="15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042A40E">
      <w:numFmt w:val="bullet"/>
      <w:lvlText w:val="•"/>
      <w:lvlJc w:val="left"/>
      <w:pPr>
        <w:ind w:left="2501" w:hanging="245"/>
      </w:pPr>
      <w:rPr>
        <w:rFonts w:hint="default"/>
        <w:lang w:val="ru-RU" w:eastAsia="en-US" w:bidi="ar-SA"/>
      </w:rPr>
    </w:lvl>
    <w:lvl w:ilvl="2" w:tplc="32C2A92A">
      <w:numFmt w:val="bullet"/>
      <w:lvlText w:val="•"/>
      <w:lvlJc w:val="left"/>
      <w:pPr>
        <w:ind w:left="3483" w:hanging="245"/>
      </w:pPr>
      <w:rPr>
        <w:rFonts w:hint="default"/>
        <w:lang w:val="ru-RU" w:eastAsia="en-US" w:bidi="ar-SA"/>
      </w:rPr>
    </w:lvl>
    <w:lvl w:ilvl="3" w:tplc="4610647C">
      <w:numFmt w:val="bullet"/>
      <w:lvlText w:val="•"/>
      <w:lvlJc w:val="left"/>
      <w:pPr>
        <w:ind w:left="4465" w:hanging="245"/>
      </w:pPr>
      <w:rPr>
        <w:rFonts w:hint="default"/>
        <w:lang w:val="ru-RU" w:eastAsia="en-US" w:bidi="ar-SA"/>
      </w:rPr>
    </w:lvl>
    <w:lvl w:ilvl="4" w:tplc="6C74406A">
      <w:numFmt w:val="bullet"/>
      <w:lvlText w:val="•"/>
      <w:lvlJc w:val="left"/>
      <w:pPr>
        <w:ind w:left="5447" w:hanging="245"/>
      </w:pPr>
      <w:rPr>
        <w:rFonts w:hint="default"/>
        <w:lang w:val="ru-RU" w:eastAsia="en-US" w:bidi="ar-SA"/>
      </w:rPr>
    </w:lvl>
    <w:lvl w:ilvl="5" w:tplc="AB8485E4">
      <w:numFmt w:val="bullet"/>
      <w:lvlText w:val="•"/>
      <w:lvlJc w:val="left"/>
      <w:pPr>
        <w:ind w:left="6429" w:hanging="245"/>
      </w:pPr>
      <w:rPr>
        <w:rFonts w:hint="default"/>
        <w:lang w:val="ru-RU" w:eastAsia="en-US" w:bidi="ar-SA"/>
      </w:rPr>
    </w:lvl>
    <w:lvl w:ilvl="6" w:tplc="1AD00368">
      <w:numFmt w:val="bullet"/>
      <w:lvlText w:val="•"/>
      <w:lvlJc w:val="left"/>
      <w:pPr>
        <w:ind w:left="7410" w:hanging="245"/>
      </w:pPr>
      <w:rPr>
        <w:rFonts w:hint="default"/>
        <w:lang w:val="ru-RU" w:eastAsia="en-US" w:bidi="ar-SA"/>
      </w:rPr>
    </w:lvl>
    <w:lvl w:ilvl="7" w:tplc="F0707B8A">
      <w:numFmt w:val="bullet"/>
      <w:lvlText w:val="•"/>
      <w:lvlJc w:val="left"/>
      <w:pPr>
        <w:ind w:left="8392" w:hanging="245"/>
      </w:pPr>
      <w:rPr>
        <w:rFonts w:hint="default"/>
        <w:lang w:val="ru-RU" w:eastAsia="en-US" w:bidi="ar-SA"/>
      </w:rPr>
    </w:lvl>
    <w:lvl w:ilvl="8" w:tplc="EC2CFEFE">
      <w:numFmt w:val="bullet"/>
      <w:lvlText w:val="•"/>
      <w:lvlJc w:val="left"/>
      <w:pPr>
        <w:ind w:left="9374" w:hanging="245"/>
      </w:pPr>
      <w:rPr>
        <w:rFonts w:hint="default"/>
        <w:lang w:val="ru-RU" w:eastAsia="en-US" w:bidi="ar-SA"/>
      </w:rPr>
    </w:lvl>
  </w:abstractNum>
  <w:abstractNum w:abstractNumId="4">
    <w:nsid w:val="2EDE27DD"/>
    <w:multiLevelType w:val="hybridMultilevel"/>
    <w:tmpl w:val="E5A8E72E"/>
    <w:lvl w:ilvl="0" w:tplc="4CEE9DC8">
      <w:numFmt w:val="bullet"/>
      <w:lvlText w:val="-"/>
      <w:lvlJc w:val="left"/>
      <w:pPr>
        <w:ind w:left="7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A83092">
      <w:numFmt w:val="bullet"/>
      <w:lvlText w:val=""/>
      <w:lvlJc w:val="left"/>
      <w:pPr>
        <w:ind w:left="19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1096AC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EC9015E4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4" w:tplc="38C0785C">
      <w:numFmt w:val="bullet"/>
      <w:lvlText w:val="•"/>
      <w:lvlJc w:val="left"/>
      <w:pPr>
        <w:ind w:left="5112" w:hanging="361"/>
      </w:pPr>
      <w:rPr>
        <w:rFonts w:hint="default"/>
        <w:lang w:val="ru-RU" w:eastAsia="en-US" w:bidi="ar-SA"/>
      </w:rPr>
    </w:lvl>
    <w:lvl w:ilvl="5" w:tplc="E2E29EB2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6" w:tplc="B2BC7F46">
      <w:numFmt w:val="bullet"/>
      <w:lvlText w:val="•"/>
      <w:lvlJc w:val="left"/>
      <w:pPr>
        <w:ind w:left="7187" w:hanging="361"/>
      </w:pPr>
      <w:rPr>
        <w:rFonts w:hint="default"/>
        <w:lang w:val="ru-RU" w:eastAsia="en-US" w:bidi="ar-SA"/>
      </w:rPr>
    </w:lvl>
    <w:lvl w:ilvl="7" w:tplc="06BA4CC4">
      <w:numFmt w:val="bullet"/>
      <w:lvlText w:val="•"/>
      <w:lvlJc w:val="left"/>
      <w:pPr>
        <w:ind w:left="8225" w:hanging="361"/>
      </w:pPr>
      <w:rPr>
        <w:rFonts w:hint="default"/>
        <w:lang w:val="ru-RU" w:eastAsia="en-US" w:bidi="ar-SA"/>
      </w:rPr>
    </w:lvl>
    <w:lvl w:ilvl="8" w:tplc="57223C2C">
      <w:numFmt w:val="bullet"/>
      <w:lvlText w:val="•"/>
      <w:lvlJc w:val="left"/>
      <w:pPr>
        <w:ind w:left="9262" w:hanging="361"/>
      </w:pPr>
      <w:rPr>
        <w:rFonts w:hint="default"/>
        <w:lang w:val="ru-RU" w:eastAsia="en-US" w:bidi="ar-SA"/>
      </w:rPr>
    </w:lvl>
  </w:abstractNum>
  <w:abstractNum w:abstractNumId="5">
    <w:nsid w:val="31B36A37"/>
    <w:multiLevelType w:val="hybridMultilevel"/>
    <w:tmpl w:val="36D4EFDA"/>
    <w:lvl w:ilvl="0" w:tplc="22243998">
      <w:numFmt w:val="bullet"/>
      <w:lvlText w:val="-"/>
      <w:lvlJc w:val="left"/>
      <w:pPr>
        <w:ind w:left="70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8CF398">
      <w:numFmt w:val="bullet"/>
      <w:lvlText w:val="•"/>
      <w:lvlJc w:val="left"/>
      <w:pPr>
        <w:ind w:left="1763" w:hanging="264"/>
      </w:pPr>
      <w:rPr>
        <w:rFonts w:hint="default"/>
        <w:lang w:val="ru-RU" w:eastAsia="en-US" w:bidi="ar-SA"/>
      </w:rPr>
    </w:lvl>
    <w:lvl w:ilvl="2" w:tplc="C3DE93C0">
      <w:numFmt w:val="bullet"/>
      <w:lvlText w:val="•"/>
      <w:lvlJc w:val="left"/>
      <w:pPr>
        <w:ind w:left="2827" w:hanging="264"/>
      </w:pPr>
      <w:rPr>
        <w:rFonts w:hint="default"/>
        <w:lang w:val="ru-RU" w:eastAsia="en-US" w:bidi="ar-SA"/>
      </w:rPr>
    </w:lvl>
    <w:lvl w:ilvl="3" w:tplc="C4F469CA">
      <w:numFmt w:val="bullet"/>
      <w:lvlText w:val="•"/>
      <w:lvlJc w:val="left"/>
      <w:pPr>
        <w:ind w:left="3891" w:hanging="264"/>
      </w:pPr>
      <w:rPr>
        <w:rFonts w:hint="default"/>
        <w:lang w:val="ru-RU" w:eastAsia="en-US" w:bidi="ar-SA"/>
      </w:rPr>
    </w:lvl>
    <w:lvl w:ilvl="4" w:tplc="D39EE3E0">
      <w:numFmt w:val="bullet"/>
      <w:lvlText w:val="•"/>
      <w:lvlJc w:val="left"/>
      <w:pPr>
        <w:ind w:left="4955" w:hanging="264"/>
      </w:pPr>
      <w:rPr>
        <w:rFonts w:hint="default"/>
        <w:lang w:val="ru-RU" w:eastAsia="en-US" w:bidi="ar-SA"/>
      </w:rPr>
    </w:lvl>
    <w:lvl w:ilvl="5" w:tplc="B84A83D0">
      <w:numFmt w:val="bullet"/>
      <w:lvlText w:val="•"/>
      <w:lvlJc w:val="left"/>
      <w:pPr>
        <w:ind w:left="6019" w:hanging="264"/>
      </w:pPr>
      <w:rPr>
        <w:rFonts w:hint="default"/>
        <w:lang w:val="ru-RU" w:eastAsia="en-US" w:bidi="ar-SA"/>
      </w:rPr>
    </w:lvl>
    <w:lvl w:ilvl="6" w:tplc="4FC83028">
      <w:numFmt w:val="bullet"/>
      <w:lvlText w:val="•"/>
      <w:lvlJc w:val="left"/>
      <w:pPr>
        <w:ind w:left="7082" w:hanging="264"/>
      </w:pPr>
      <w:rPr>
        <w:rFonts w:hint="default"/>
        <w:lang w:val="ru-RU" w:eastAsia="en-US" w:bidi="ar-SA"/>
      </w:rPr>
    </w:lvl>
    <w:lvl w:ilvl="7" w:tplc="C35AC7D6">
      <w:numFmt w:val="bullet"/>
      <w:lvlText w:val="•"/>
      <w:lvlJc w:val="left"/>
      <w:pPr>
        <w:ind w:left="8146" w:hanging="264"/>
      </w:pPr>
      <w:rPr>
        <w:rFonts w:hint="default"/>
        <w:lang w:val="ru-RU" w:eastAsia="en-US" w:bidi="ar-SA"/>
      </w:rPr>
    </w:lvl>
    <w:lvl w:ilvl="8" w:tplc="04466F0E">
      <w:numFmt w:val="bullet"/>
      <w:lvlText w:val="•"/>
      <w:lvlJc w:val="left"/>
      <w:pPr>
        <w:ind w:left="9210" w:hanging="264"/>
      </w:pPr>
      <w:rPr>
        <w:rFonts w:hint="default"/>
        <w:lang w:val="ru-RU" w:eastAsia="en-US" w:bidi="ar-SA"/>
      </w:rPr>
    </w:lvl>
  </w:abstractNum>
  <w:abstractNum w:abstractNumId="6">
    <w:nsid w:val="51D92FCC"/>
    <w:multiLevelType w:val="hybridMultilevel"/>
    <w:tmpl w:val="DFAEADDA"/>
    <w:lvl w:ilvl="0" w:tplc="1DA0F8AC">
      <w:start w:val="1"/>
      <w:numFmt w:val="decimal"/>
      <w:lvlText w:val="%1."/>
      <w:lvlJc w:val="left"/>
      <w:pPr>
        <w:ind w:left="709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E44FBC">
      <w:numFmt w:val="bullet"/>
      <w:lvlText w:val="•"/>
      <w:lvlJc w:val="left"/>
      <w:pPr>
        <w:ind w:left="1763" w:hanging="379"/>
      </w:pPr>
      <w:rPr>
        <w:rFonts w:hint="default"/>
        <w:lang w:val="ru-RU" w:eastAsia="en-US" w:bidi="ar-SA"/>
      </w:rPr>
    </w:lvl>
    <w:lvl w:ilvl="2" w:tplc="38C2DFC6">
      <w:numFmt w:val="bullet"/>
      <w:lvlText w:val="•"/>
      <w:lvlJc w:val="left"/>
      <w:pPr>
        <w:ind w:left="2827" w:hanging="379"/>
      </w:pPr>
      <w:rPr>
        <w:rFonts w:hint="default"/>
        <w:lang w:val="ru-RU" w:eastAsia="en-US" w:bidi="ar-SA"/>
      </w:rPr>
    </w:lvl>
    <w:lvl w:ilvl="3" w:tplc="41F6F90C">
      <w:numFmt w:val="bullet"/>
      <w:lvlText w:val="•"/>
      <w:lvlJc w:val="left"/>
      <w:pPr>
        <w:ind w:left="3891" w:hanging="379"/>
      </w:pPr>
      <w:rPr>
        <w:rFonts w:hint="default"/>
        <w:lang w:val="ru-RU" w:eastAsia="en-US" w:bidi="ar-SA"/>
      </w:rPr>
    </w:lvl>
    <w:lvl w:ilvl="4" w:tplc="0890CD6E">
      <w:numFmt w:val="bullet"/>
      <w:lvlText w:val="•"/>
      <w:lvlJc w:val="left"/>
      <w:pPr>
        <w:ind w:left="4955" w:hanging="379"/>
      </w:pPr>
      <w:rPr>
        <w:rFonts w:hint="default"/>
        <w:lang w:val="ru-RU" w:eastAsia="en-US" w:bidi="ar-SA"/>
      </w:rPr>
    </w:lvl>
    <w:lvl w:ilvl="5" w:tplc="88A0E630">
      <w:numFmt w:val="bullet"/>
      <w:lvlText w:val="•"/>
      <w:lvlJc w:val="left"/>
      <w:pPr>
        <w:ind w:left="6019" w:hanging="379"/>
      </w:pPr>
      <w:rPr>
        <w:rFonts w:hint="default"/>
        <w:lang w:val="ru-RU" w:eastAsia="en-US" w:bidi="ar-SA"/>
      </w:rPr>
    </w:lvl>
    <w:lvl w:ilvl="6" w:tplc="3F8093AE">
      <w:numFmt w:val="bullet"/>
      <w:lvlText w:val="•"/>
      <w:lvlJc w:val="left"/>
      <w:pPr>
        <w:ind w:left="7082" w:hanging="379"/>
      </w:pPr>
      <w:rPr>
        <w:rFonts w:hint="default"/>
        <w:lang w:val="ru-RU" w:eastAsia="en-US" w:bidi="ar-SA"/>
      </w:rPr>
    </w:lvl>
    <w:lvl w:ilvl="7" w:tplc="126AAF28">
      <w:numFmt w:val="bullet"/>
      <w:lvlText w:val="•"/>
      <w:lvlJc w:val="left"/>
      <w:pPr>
        <w:ind w:left="8146" w:hanging="379"/>
      </w:pPr>
      <w:rPr>
        <w:rFonts w:hint="default"/>
        <w:lang w:val="ru-RU" w:eastAsia="en-US" w:bidi="ar-SA"/>
      </w:rPr>
    </w:lvl>
    <w:lvl w:ilvl="8" w:tplc="1E809442">
      <w:numFmt w:val="bullet"/>
      <w:lvlText w:val="•"/>
      <w:lvlJc w:val="left"/>
      <w:pPr>
        <w:ind w:left="9210" w:hanging="379"/>
      </w:pPr>
      <w:rPr>
        <w:rFonts w:hint="default"/>
        <w:lang w:val="ru-RU" w:eastAsia="en-US" w:bidi="ar-SA"/>
      </w:rPr>
    </w:lvl>
  </w:abstractNum>
  <w:abstractNum w:abstractNumId="7">
    <w:nsid w:val="5D1D76B7"/>
    <w:multiLevelType w:val="hybridMultilevel"/>
    <w:tmpl w:val="51DCFE4C"/>
    <w:lvl w:ilvl="0" w:tplc="73E0DF96">
      <w:start w:val="4"/>
      <w:numFmt w:val="decimal"/>
      <w:lvlText w:val="%1."/>
      <w:lvlJc w:val="left"/>
      <w:pPr>
        <w:ind w:left="15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9A1F4A">
      <w:numFmt w:val="bullet"/>
      <w:lvlText w:val="-"/>
      <w:lvlJc w:val="left"/>
      <w:pPr>
        <w:ind w:left="7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463F8A">
      <w:start w:val="1"/>
      <w:numFmt w:val="decimal"/>
      <w:lvlText w:val="%3."/>
      <w:lvlJc w:val="left"/>
      <w:pPr>
        <w:ind w:left="709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978AE66">
      <w:numFmt w:val="bullet"/>
      <w:lvlText w:val="•"/>
      <w:lvlJc w:val="left"/>
      <w:pPr>
        <w:ind w:left="3701" w:hanging="255"/>
      </w:pPr>
      <w:rPr>
        <w:rFonts w:hint="default"/>
        <w:lang w:val="ru-RU" w:eastAsia="en-US" w:bidi="ar-SA"/>
      </w:rPr>
    </w:lvl>
    <w:lvl w:ilvl="4" w:tplc="1E5E5A7C">
      <w:numFmt w:val="bullet"/>
      <w:lvlText w:val="•"/>
      <w:lvlJc w:val="left"/>
      <w:pPr>
        <w:ind w:left="4792" w:hanging="255"/>
      </w:pPr>
      <w:rPr>
        <w:rFonts w:hint="default"/>
        <w:lang w:val="ru-RU" w:eastAsia="en-US" w:bidi="ar-SA"/>
      </w:rPr>
    </w:lvl>
    <w:lvl w:ilvl="5" w:tplc="A1E0A71C">
      <w:numFmt w:val="bullet"/>
      <w:lvlText w:val="•"/>
      <w:lvlJc w:val="left"/>
      <w:pPr>
        <w:ind w:left="5883" w:hanging="255"/>
      </w:pPr>
      <w:rPr>
        <w:rFonts w:hint="default"/>
        <w:lang w:val="ru-RU" w:eastAsia="en-US" w:bidi="ar-SA"/>
      </w:rPr>
    </w:lvl>
    <w:lvl w:ilvl="6" w:tplc="5F388420">
      <w:numFmt w:val="bullet"/>
      <w:lvlText w:val="•"/>
      <w:lvlJc w:val="left"/>
      <w:pPr>
        <w:ind w:left="6974" w:hanging="255"/>
      </w:pPr>
      <w:rPr>
        <w:rFonts w:hint="default"/>
        <w:lang w:val="ru-RU" w:eastAsia="en-US" w:bidi="ar-SA"/>
      </w:rPr>
    </w:lvl>
    <w:lvl w:ilvl="7" w:tplc="4E242A24">
      <w:numFmt w:val="bullet"/>
      <w:lvlText w:val="•"/>
      <w:lvlJc w:val="left"/>
      <w:pPr>
        <w:ind w:left="8065" w:hanging="255"/>
      </w:pPr>
      <w:rPr>
        <w:rFonts w:hint="default"/>
        <w:lang w:val="ru-RU" w:eastAsia="en-US" w:bidi="ar-SA"/>
      </w:rPr>
    </w:lvl>
    <w:lvl w:ilvl="8" w:tplc="EFC62ED4">
      <w:numFmt w:val="bullet"/>
      <w:lvlText w:val="•"/>
      <w:lvlJc w:val="left"/>
      <w:pPr>
        <w:ind w:left="9156" w:hanging="255"/>
      </w:pPr>
      <w:rPr>
        <w:rFonts w:hint="default"/>
        <w:lang w:val="ru-RU" w:eastAsia="en-US" w:bidi="ar-SA"/>
      </w:rPr>
    </w:lvl>
  </w:abstractNum>
  <w:abstractNum w:abstractNumId="8">
    <w:nsid w:val="5ECC0DCD"/>
    <w:multiLevelType w:val="hybridMultilevel"/>
    <w:tmpl w:val="3AAA024A"/>
    <w:lvl w:ilvl="0" w:tplc="504AADF2">
      <w:numFmt w:val="bullet"/>
      <w:lvlText w:val="–"/>
      <w:lvlJc w:val="left"/>
      <w:pPr>
        <w:ind w:left="7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4E412">
      <w:numFmt w:val="bullet"/>
      <w:lvlText w:val="•"/>
      <w:lvlJc w:val="left"/>
      <w:pPr>
        <w:ind w:left="1763" w:hanging="202"/>
      </w:pPr>
      <w:rPr>
        <w:rFonts w:hint="default"/>
        <w:lang w:val="ru-RU" w:eastAsia="en-US" w:bidi="ar-SA"/>
      </w:rPr>
    </w:lvl>
    <w:lvl w:ilvl="2" w:tplc="28EC4EA0">
      <w:numFmt w:val="bullet"/>
      <w:lvlText w:val="•"/>
      <w:lvlJc w:val="left"/>
      <w:pPr>
        <w:ind w:left="2827" w:hanging="202"/>
      </w:pPr>
      <w:rPr>
        <w:rFonts w:hint="default"/>
        <w:lang w:val="ru-RU" w:eastAsia="en-US" w:bidi="ar-SA"/>
      </w:rPr>
    </w:lvl>
    <w:lvl w:ilvl="3" w:tplc="BA0CCE1C">
      <w:numFmt w:val="bullet"/>
      <w:lvlText w:val="•"/>
      <w:lvlJc w:val="left"/>
      <w:pPr>
        <w:ind w:left="3891" w:hanging="202"/>
      </w:pPr>
      <w:rPr>
        <w:rFonts w:hint="default"/>
        <w:lang w:val="ru-RU" w:eastAsia="en-US" w:bidi="ar-SA"/>
      </w:rPr>
    </w:lvl>
    <w:lvl w:ilvl="4" w:tplc="AAC0FB76">
      <w:numFmt w:val="bullet"/>
      <w:lvlText w:val="•"/>
      <w:lvlJc w:val="left"/>
      <w:pPr>
        <w:ind w:left="4955" w:hanging="202"/>
      </w:pPr>
      <w:rPr>
        <w:rFonts w:hint="default"/>
        <w:lang w:val="ru-RU" w:eastAsia="en-US" w:bidi="ar-SA"/>
      </w:rPr>
    </w:lvl>
    <w:lvl w:ilvl="5" w:tplc="6CB84B50">
      <w:numFmt w:val="bullet"/>
      <w:lvlText w:val="•"/>
      <w:lvlJc w:val="left"/>
      <w:pPr>
        <w:ind w:left="6019" w:hanging="202"/>
      </w:pPr>
      <w:rPr>
        <w:rFonts w:hint="default"/>
        <w:lang w:val="ru-RU" w:eastAsia="en-US" w:bidi="ar-SA"/>
      </w:rPr>
    </w:lvl>
    <w:lvl w:ilvl="6" w:tplc="B344C2D6">
      <w:numFmt w:val="bullet"/>
      <w:lvlText w:val="•"/>
      <w:lvlJc w:val="left"/>
      <w:pPr>
        <w:ind w:left="7082" w:hanging="202"/>
      </w:pPr>
      <w:rPr>
        <w:rFonts w:hint="default"/>
        <w:lang w:val="ru-RU" w:eastAsia="en-US" w:bidi="ar-SA"/>
      </w:rPr>
    </w:lvl>
    <w:lvl w:ilvl="7" w:tplc="3D0C6D4E">
      <w:numFmt w:val="bullet"/>
      <w:lvlText w:val="•"/>
      <w:lvlJc w:val="left"/>
      <w:pPr>
        <w:ind w:left="8146" w:hanging="202"/>
      </w:pPr>
      <w:rPr>
        <w:rFonts w:hint="default"/>
        <w:lang w:val="ru-RU" w:eastAsia="en-US" w:bidi="ar-SA"/>
      </w:rPr>
    </w:lvl>
    <w:lvl w:ilvl="8" w:tplc="AA6EE3D8">
      <w:numFmt w:val="bullet"/>
      <w:lvlText w:val="•"/>
      <w:lvlJc w:val="left"/>
      <w:pPr>
        <w:ind w:left="9210" w:hanging="202"/>
      </w:pPr>
      <w:rPr>
        <w:rFonts w:hint="default"/>
        <w:lang w:val="ru-RU" w:eastAsia="en-US" w:bidi="ar-SA"/>
      </w:rPr>
    </w:lvl>
  </w:abstractNum>
  <w:abstractNum w:abstractNumId="9">
    <w:nsid w:val="72BC5F83"/>
    <w:multiLevelType w:val="hybridMultilevel"/>
    <w:tmpl w:val="FE6403BA"/>
    <w:lvl w:ilvl="0" w:tplc="55C01B98">
      <w:start w:val="1"/>
      <w:numFmt w:val="decimal"/>
      <w:lvlText w:val="%1.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21F5E">
      <w:numFmt w:val="bullet"/>
      <w:lvlText w:val="-"/>
      <w:lvlJc w:val="left"/>
      <w:pPr>
        <w:ind w:left="142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C4750A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3" w:tplc="81B2E6EE">
      <w:numFmt w:val="bullet"/>
      <w:lvlText w:val="•"/>
      <w:lvlJc w:val="left"/>
      <w:pPr>
        <w:ind w:left="4395" w:hanging="144"/>
      </w:pPr>
      <w:rPr>
        <w:rFonts w:hint="default"/>
        <w:lang w:val="ru-RU" w:eastAsia="en-US" w:bidi="ar-SA"/>
      </w:rPr>
    </w:lvl>
    <w:lvl w:ilvl="4" w:tplc="BFA0F318">
      <w:numFmt w:val="bullet"/>
      <w:lvlText w:val="•"/>
      <w:lvlJc w:val="left"/>
      <w:pPr>
        <w:ind w:left="5387" w:hanging="144"/>
      </w:pPr>
      <w:rPr>
        <w:rFonts w:hint="default"/>
        <w:lang w:val="ru-RU" w:eastAsia="en-US" w:bidi="ar-SA"/>
      </w:rPr>
    </w:lvl>
    <w:lvl w:ilvl="5" w:tplc="8B20BCFA">
      <w:numFmt w:val="bullet"/>
      <w:lvlText w:val="•"/>
      <w:lvlJc w:val="left"/>
      <w:pPr>
        <w:ind w:left="6379" w:hanging="144"/>
      </w:pPr>
      <w:rPr>
        <w:rFonts w:hint="default"/>
        <w:lang w:val="ru-RU" w:eastAsia="en-US" w:bidi="ar-SA"/>
      </w:rPr>
    </w:lvl>
    <w:lvl w:ilvl="6" w:tplc="70DAE100">
      <w:numFmt w:val="bullet"/>
      <w:lvlText w:val="•"/>
      <w:lvlJc w:val="left"/>
      <w:pPr>
        <w:ind w:left="7370" w:hanging="144"/>
      </w:pPr>
      <w:rPr>
        <w:rFonts w:hint="default"/>
        <w:lang w:val="ru-RU" w:eastAsia="en-US" w:bidi="ar-SA"/>
      </w:rPr>
    </w:lvl>
    <w:lvl w:ilvl="7" w:tplc="74CE7972">
      <w:numFmt w:val="bullet"/>
      <w:lvlText w:val="•"/>
      <w:lvlJc w:val="left"/>
      <w:pPr>
        <w:ind w:left="8362" w:hanging="144"/>
      </w:pPr>
      <w:rPr>
        <w:rFonts w:hint="default"/>
        <w:lang w:val="ru-RU" w:eastAsia="en-US" w:bidi="ar-SA"/>
      </w:rPr>
    </w:lvl>
    <w:lvl w:ilvl="8" w:tplc="6BAABCCC">
      <w:numFmt w:val="bullet"/>
      <w:lvlText w:val="•"/>
      <w:lvlJc w:val="left"/>
      <w:pPr>
        <w:ind w:left="9354" w:hanging="144"/>
      </w:pPr>
      <w:rPr>
        <w:rFonts w:hint="default"/>
        <w:lang w:val="ru-RU" w:eastAsia="en-US" w:bidi="ar-SA"/>
      </w:rPr>
    </w:lvl>
  </w:abstractNum>
  <w:abstractNum w:abstractNumId="10">
    <w:nsid w:val="757B412F"/>
    <w:multiLevelType w:val="hybridMultilevel"/>
    <w:tmpl w:val="F12A8F96"/>
    <w:lvl w:ilvl="0" w:tplc="1396E6A6">
      <w:start w:val="1"/>
      <w:numFmt w:val="decimal"/>
      <w:lvlText w:val="%1."/>
      <w:lvlJc w:val="left"/>
      <w:pPr>
        <w:ind w:left="157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D06B12">
      <w:numFmt w:val="bullet"/>
      <w:lvlText w:val="•"/>
      <w:lvlJc w:val="left"/>
      <w:pPr>
        <w:ind w:left="2555" w:hanging="298"/>
      </w:pPr>
      <w:rPr>
        <w:rFonts w:hint="default"/>
        <w:lang w:val="ru-RU" w:eastAsia="en-US" w:bidi="ar-SA"/>
      </w:rPr>
    </w:lvl>
    <w:lvl w:ilvl="2" w:tplc="34225EA2">
      <w:numFmt w:val="bullet"/>
      <w:lvlText w:val="•"/>
      <w:lvlJc w:val="left"/>
      <w:pPr>
        <w:ind w:left="3531" w:hanging="298"/>
      </w:pPr>
      <w:rPr>
        <w:rFonts w:hint="default"/>
        <w:lang w:val="ru-RU" w:eastAsia="en-US" w:bidi="ar-SA"/>
      </w:rPr>
    </w:lvl>
    <w:lvl w:ilvl="3" w:tplc="ED847B50">
      <w:numFmt w:val="bullet"/>
      <w:lvlText w:val="•"/>
      <w:lvlJc w:val="left"/>
      <w:pPr>
        <w:ind w:left="4507" w:hanging="298"/>
      </w:pPr>
      <w:rPr>
        <w:rFonts w:hint="default"/>
        <w:lang w:val="ru-RU" w:eastAsia="en-US" w:bidi="ar-SA"/>
      </w:rPr>
    </w:lvl>
    <w:lvl w:ilvl="4" w:tplc="520634DA">
      <w:numFmt w:val="bullet"/>
      <w:lvlText w:val="•"/>
      <w:lvlJc w:val="left"/>
      <w:pPr>
        <w:ind w:left="5483" w:hanging="298"/>
      </w:pPr>
      <w:rPr>
        <w:rFonts w:hint="default"/>
        <w:lang w:val="ru-RU" w:eastAsia="en-US" w:bidi="ar-SA"/>
      </w:rPr>
    </w:lvl>
    <w:lvl w:ilvl="5" w:tplc="EF0E9276">
      <w:numFmt w:val="bullet"/>
      <w:lvlText w:val="•"/>
      <w:lvlJc w:val="left"/>
      <w:pPr>
        <w:ind w:left="6459" w:hanging="298"/>
      </w:pPr>
      <w:rPr>
        <w:rFonts w:hint="default"/>
        <w:lang w:val="ru-RU" w:eastAsia="en-US" w:bidi="ar-SA"/>
      </w:rPr>
    </w:lvl>
    <w:lvl w:ilvl="6" w:tplc="336AD2F6">
      <w:numFmt w:val="bullet"/>
      <w:lvlText w:val="•"/>
      <w:lvlJc w:val="left"/>
      <w:pPr>
        <w:ind w:left="7434" w:hanging="298"/>
      </w:pPr>
      <w:rPr>
        <w:rFonts w:hint="default"/>
        <w:lang w:val="ru-RU" w:eastAsia="en-US" w:bidi="ar-SA"/>
      </w:rPr>
    </w:lvl>
    <w:lvl w:ilvl="7" w:tplc="AB267BC0">
      <w:numFmt w:val="bullet"/>
      <w:lvlText w:val="•"/>
      <w:lvlJc w:val="left"/>
      <w:pPr>
        <w:ind w:left="8410" w:hanging="298"/>
      </w:pPr>
      <w:rPr>
        <w:rFonts w:hint="default"/>
        <w:lang w:val="ru-RU" w:eastAsia="en-US" w:bidi="ar-SA"/>
      </w:rPr>
    </w:lvl>
    <w:lvl w:ilvl="8" w:tplc="04105C3E">
      <w:numFmt w:val="bullet"/>
      <w:lvlText w:val="•"/>
      <w:lvlJc w:val="left"/>
      <w:pPr>
        <w:ind w:left="9386" w:hanging="298"/>
      </w:pPr>
      <w:rPr>
        <w:rFonts w:hint="default"/>
        <w:lang w:val="ru-RU" w:eastAsia="en-US" w:bidi="ar-SA"/>
      </w:rPr>
    </w:lvl>
  </w:abstractNum>
  <w:abstractNum w:abstractNumId="11">
    <w:nsid w:val="7FCF6D7F"/>
    <w:multiLevelType w:val="hybridMultilevel"/>
    <w:tmpl w:val="EFB23F0E"/>
    <w:lvl w:ilvl="0" w:tplc="50BEE640">
      <w:start w:val="1"/>
      <w:numFmt w:val="decimal"/>
      <w:lvlText w:val="%1."/>
      <w:lvlJc w:val="left"/>
      <w:pPr>
        <w:ind w:left="199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02420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2" w:tplc="5EE0243C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3" w:tplc="8258DD32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4" w:tplc="7F0C85D0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5" w:tplc="DFA09EB6">
      <w:numFmt w:val="bullet"/>
      <w:lvlText w:val="•"/>
      <w:lvlJc w:val="left"/>
      <w:pPr>
        <w:ind w:left="6669" w:hanging="361"/>
      </w:pPr>
      <w:rPr>
        <w:rFonts w:hint="default"/>
        <w:lang w:val="ru-RU" w:eastAsia="en-US" w:bidi="ar-SA"/>
      </w:rPr>
    </w:lvl>
    <w:lvl w:ilvl="6" w:tplc="3F922200">
      <w:numFmt w:val="bullet"/>
      <w:lvlText w:val="•"/>
      <w:lvlJc w:val="left"/>
      <w:pPr>
        <w:ind w:left="7602" w:hanging="361"/>
      </w:pPr>
      <w:rPr>
        <w:rFonts w:hint="default"/>
        <w:lang w:val="ru-RU" w:eastAsia="en-US" w:bidi="ar-SA"/>
      </w:rPr>
    </w:lvl>
    <w:lvl w:ilvl="7" w:tplc="BA26C7AE">
      <w:numFmt w:val="bullet"/>
      <w:lvlText w:val="•"/>
      <w:lvlJc w:val="left"/>
      <w:pPr>
        <w:ind w:left="8536" w:hanging="361"/>
      </w:pPr>
      <w:rPr>
        <w:rFonts w:hint="default"/>
        <w:lang w:val="ru-RU" w:eastAsia="en-US" w:bidi="ar-SA"/>
      </w:rPr>
    </w:lvl>
    <w:lvl w:ilvl="8" w:tplc="E55A60F2">
      <w:numFmt w:val="bullet"/>
      <w:lvlText w:val="•"/>
      <w:lvlJc w:val="left"/>
      <w:pPr>
        <w:ind w:left="947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4DCD"/>
    <w:rsid w:val="00001852"/>
    <w:rsid w:val="001A1B04"/>
    <w:rsid w:val="002653B9"/>
    <w:rsid w:val="00546E95"/>
    <w:rsid w:val="005A39FB"/>
    <w:rsid w:val="005B60D2"/>
    <w:rsid w:val="007732D4"/>
    <w:rsid w:val="008B4B82"/>
    <w:rsid w:val="00B75086"/>
    <w:rsid w:val="00B94DCD"/>
    <w:rsid w:val="00C35570"/>
    <w:rsid w:val="00CE4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E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46E95"/>
    <w:pPr>
      <w:ind w:left="1004" w:right="1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46E95"/>
    <w:pPr>
      <w:spacing w:before="1"/>
      <w:ind w:left="127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546E95"/>
    <w:pPr>
      <w:ind w:left="127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E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6E95"/>
    <w:pPr>
      <w:ind w:left="709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46E95"/>
    <w:pPr>
      <w:spacing w:line="275" w:lineRule="exact"/>
      <w:ind w:left="1418" w:hanging="143"/>
    </w:pPr>
  </w:style>
  <w:style w:type="paragraph" w:customStyle="1" w:styleId="TableParagraph">
    <w:name w:val="Table Paragraph"/>
    <w:basedOn w:val="a"/>
    <w:uiPriority w:val="1"/>
    <w:qFormat/>
    <w:rsid w:val="00546E95"/>
    <w:pPr>
      <w:spacing w:line="225" w:lineRule="exact"/>
      <w:ind w:left="25"/>
      <w:jc w:val="center"/>
    </w:pPr>
  </w:style>
  <w:style w:type="paragraph" w:styleId="a5">
    <w:name w:val="No Spacing"/>
    <w:uiPriority w:val="99"/>
    <w:qFormat/>
    <w:rsid w:val="005A39FB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кабинет</dc:creator>
  <cp:lastModifiedBy>INFO</cp:lastModifiedBy>
  <cp:revision>6</cp:revision>
  <dcterms:created xsi:type="dcterms:W3CDTF">2025-03-26T14:15:00Z</dcterms:created>
  <dcterms:modified xsi:type="dcterms:W3CDTF">2025-04-03T20:43:00Z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